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05F5" w14:textId="555563AE" w:rsidR="005D44E3" w:rsidRDefault="00F20E69">
      <w:pPr>
        <w:jc w:val="center"/>
        <w:rPr>
          <w:rFonts w:ascii="宋体" w:eastAsia="宋体" w:hAnsi="宋体"/>
          <w:b/>
          <w:bCs/>
          <w:color w:val="000000" w:themeColor="text1"/>
          <w:sz w:val="44"/>
          <w:szCs w:val="44"/>
        </w:rPr>
      </w:pPr>
      <w:r>
        <w:rPr>
          <w:rFonts w:ascii="宋体" w:eastAsia="宋体" w:hAnsi="宋体"/>
          <w:b/>
          <w:bCs/>
          <w:color w:val="000000" w:themeColor="text1"/>
          <w:sz w:val="44"/>
          <w:szCs w:val="44"/>
        </w:rPr>
        <w:t>电网过压</w:t>
      </w:r>
      <w:r>
        <w:rPr>
          <w:rFonts w:ascii="宋体" w:eastAsia="宋体" w:hAnsi="宋体"/>
          <w:b/>
          <w:bCs/>
          <w:color w:val="000000" w:themeColor="text1"/>
          <w:sz w:val="44"/>
          <w:szCs w:val="44"/>
        </w:rPr>
        <w:t>欠压保护告警</w:t>
      </w:r>
      <w:r>
        <w:rPr>
          <w:rFonts w:ascii="宋体" w:eastAsia="宋体" w:hAnsi="宋体"/>
          <w:b/>
          <w:bCs/>
          <w:color w:val="000000" w:themeColor="text1"/>
          <w:sz w:val="44"/>
          <w:szCs w:val="44"/>
        </w:rPr>
        <w:t>SOP</w:t>
      </w:r>
    </w:p>
    <w:p w14:paraId="11A681C4" w14:textId="77777777" w:rsidR="005D44E3" w:rsidRPr="006A59A8" w:rsidRDefault="005D44E3">
      <w:pPr>
        <w:jc w:val="center"/>
        <w:rPr>
          <w:rFonts w:ascii="宋体" w:eastAsia="宋体" w:hAnsi="宋体"/>
          <w:szCs w:val="21"/>
        </w:rPr>
      </w:pPr>
    </w:p>
    <w:p w14:paraId="3BCCF60C" w14:textId="47DDEACB" w:rsidR="005D44E3" w:rsidRDefault="00F20E69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故障名称：</w:t>
      </w:r>
      <w:r>
        <w:rPr>
          <w:rFonts w:ascii="宋体" w:eastAsia="宋体" w:hAnsi="宋体"/>
          <w:color w:val="000000" w:themeColor="text1"/>
          <w:szCs w:val="21"/>
        </w:rPr>
        <w:t>电网过压</w:t>
      </w:r>
      <w:r>
        <w:rPr>
          <w:rFonts w:ascii="宋体" w:eastAsia="宋体" w:hAnsi="宋体"/>
          <w:color w:val="000000" w:themeColor="text1"/>
          <w:szCs w:val="21"/>
        </w:rPr>
        <w:t>欠压保护</w:t>
      </w:r>
      <w:r>
        <w:rPr>
          <w:rFonts w:ascii="宋体" w:eastAsia="宋体" w:hAnsi="宋体" w:hint="eastAsia"/>
          <w:color w:val="000000" w:themeColor="text1"/>
          <w:szCs w:val="21"/>
        </w:rPr>
        <w:t>（</w:t>
      </w:r>
      <w:r>
        <w:rPr>
          <w:rFonts w:ascii="宋体" w:eastAsia="宋体" w:hAnsi="宋体"/>
          <w:color w:val="000000" w:themeColor="text1"/>
          <w:szCs w:val="21"/>
        </w:rPr>
        <w:t>Grid Over Volt Fault</w:t>
      </w:r>
      <w:r>
        <w:rPr>
          <w:rFonts w:ascii="宋体" w:eastAsia="宋体" w:hAnsi="宋体" w:hint="eastAsia"/>
          <w:color w:val="000000" w:themeColor="text1"/>
          <w:szCs w:val="21"/>
        </w:rPr>
        <w:t>/</w:t>
      </w:r>
      <w:r>
        <w:rPr>
          <w:rFonts w:ascii="宋体" w:eastAsia="宋体" w:hAnsi="宋体"/>
          <w:color w:val="000000" w:themeColor="text1"/>
          <w:szCs w:val="21"/>
        </w:rPr>
        <w:t>Grid power down</w:t>
      </w:r>
      <w:r>
        <w:rPr>
          <w:rFonts w:ascii="宋体" w:eastAsia="宋体" w:hAnsi="宋体" w:hint="eastAsia"/>
          <w:color w:val="000000" w:themeColor="text1"/>
          <w:szCs w:val="21"/>
        </w:rPr>
        <w:t>）</w:t>
      </w:r>
    </w:p>
    <w:p w14:paraId="41080CE4" w14:textId="77777777" w:rsidR="005D44E3" w:rsidRDefault="00F20E69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故障代码：</w:t>
      </w:r>
      <w:r>
        <w:rPr>
          <w:rFonts w:ascii="宋体" w:eastAsia="宋体" w:hAnsi="宋体" w:hint="eastAsia"/>
          <w:color w:val="000000" w:themeColor="text1"/>
          <w:szCs w:val="21"/>
        </w:rPr>
        <w:t>1/9</w:t>
      </w:r>
    </w:p>
    <w:p w14:paraId="6CE35B32" w14:textId="77777777" w:rsidR="005D44E3" w:rsidRDefault="00F20E69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故障现象：</w:t>
      </w:r>
      <w:r>
        <w:rPr>
          <w:rFonts w:ascii="宋体" w:eastAsia="宋体" w:hAnsi="宋体" w:hint="eastAsia"/>
          <w:szCs w:val="21"/>
        </w:rPr>
        <w:t>逆变器故障无法正常工作</w:t>
      </w:r>
    </w:p>
    <w:p w14:paraId="692E7B3B" w14:textId="77777777" w:rsidR="005D44E3" w:rsidRDefault="00F20E69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故障原因：</w:t>
      </w:r>
      <w:r>
        <w:rPr>
          <w:rFonts w:ascii="宋体" w:eastAsia="宋体" w:hAnsi="宋体" w:hint="eastAsia"/>
          <w:szCs w:val="21"/>
        </w:rPr>
        <w:t>电网电压超出逆变器设定的保护电压范围</w:t>
      </w:r>
    </w:p>
    <w:p w14:paraId="373A8031" w14:textId="77777777" w:rsidR="005D44E3" w:rsidRDefault="00F20E69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适用机型：</w:t>
      </w:r>
      <w:r>
        <w:rPr>
          <w:rFonts w:ascii="宋体" w:eastAsia="宋体" w:hAnsi="宋体" w:hint="eastAsia"/>
          <w:szCs w:val="21"/>
        </w:rPr>
        <w:t>GT3-75~125kW</w:t>
      </w:r>
    </w:p>
    <w:p w14:paraId="5A54B802" w14:textId="77777777" w:rsidR="005D44E3" w:rsidRDefault="00F20E69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故障处理步骤：</w:t>
      </w:r>
    </w:p>
    <w:tbl>
      <w:tblPr>
        <w:tblStyle w:val="ab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3969"/>
      </w:tblGrid>
      <w:tr w:rsidR="005D44E3" w14:paraId="0CDF93B3" w14:textId="77777777" w:rsidTr="006A59A8">
        <w:tc>
          <w:tcPr>
            <w:tcW w:w="851" w:type="dxa"/>
          </w:tcPr>
          <w:p w14:paraId="7F240741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步骤</w:t>
            </w:r>
          </w:p>
        </w:tc>
        <w:tc>
          <w:tcPr>
            <w:tcW w:w="4253" w:type="dxa"/>
          </w:tcPr>
          <w:p w14:paraId="24374359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3969" w:type="dxa"/>
          </w:tcPr>
          <w:p w14:paraId="771F752F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示例（图片或参考文件）</w:t>
            </w:r>
          </w:p>
        </w:tc>
      </w:tr>
      <w:tr w:rsidR="005D44E3" w14:paraId="34EFE0C4" w14:textId="77777777" w:rsidTr="006A59A8">
        <w:tc>
          <w:tcPr>
            <w:tcW w:w="851" w:type="dxa"/>
          </w:tcPr>
          <w:p w14:paraId="7831E4CF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Step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</w:p>
        </w:tc>
        <w:tc>
          <w:tcPr>
            <w:tcW w:w="4253" w:type="dxa"/>
          </w:tcPr>
          <w:p w14:paraId="2D23CE8A" w14:textId="452FF268" w:rsidR="005D44E3" w:rsidRDefault="00F20E69">
            <w:pPr>
              <w:pStyle w:val="ad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在监控平台的历史数据界面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Output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勾选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L1/</w:t>
            </w:r>
            <w:r w:rsidR="000C306E">
              <w:rPr>
                <w:rFonts w:ascii="宋体" w:eastAsia="宋体" w:hAnsi="宋体" w:hint="eastAsia"/>
                <w:color w:val="000000" w:themeColor="text1"/>
                <w:szCs w:val="21"/>
              </w:rPr>
              <w:t>L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2/</w:t>
            </w:r>
            <w:r w:rsidR="000C306E">
              <w:rPr>
                <w:rFonts w:ascii="宋体" w:eastAsia="宋体" w:hAnsi="宋体" w:hint="eastAsia"/>
                <w:color w:val="000000" w:themeColor="text1"/>
                <w:szCs w:val="21"/>
              </w:rPr>
              <w:t>L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 Voltage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，检查电网电压值</w:t>
            </w:r>
            <w:r w:rsidR="000C306E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  <w:p w14:paraId="51B748FE" w14:textId="4F151A6E" w:rsidR="005D44E3" w:rsidRDefault="00F20E69">
            <w:pPr>
              <w:pStyle w:val="ad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若电压值为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，</w:t>
            </w:r>
            <w:r w:rsidR="000C306E">
              <w:rPr>
                <w:rFonts w:ascii="宋体" w:eastAsia="宋体" w:hAnsi="宋体" w:hint="eastAsia"/>
                <w:color w:val="000000" w:themeColor="text1"/>
                <w:szCs w:val="21"/>
              </w:rPr>
              <w:t>参考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step2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7F780F56" w14:textId="70E375B8" w:rsidR="005D44E3" w:rsidRDefault="00F20E69">
            <w:pPr>
              <w:pStyle w:val="ad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若电压值不为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，参考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step3</w:t>
            </w:r>
            <w:r w:rsidR="000C306E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3969" w:type="dxa"/>
          </w:tcPr>
          <w:p w14:paraId="3BF158FE" w14:textId="77777777" w:rsidR="005D44E3" w:rsidRDefault="00F20E69" w:rsidP="000C4FA5">
            <w:pPr>
              <w:pStyle w:val="ad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4C5ED1F" wp14:editId="5E1C18DD">
                  <wp:extent cx="2400300" cy="1162582"/>
                  <wp:effectExtent l="0" t="0" r="0" b="0"/>
                  <wp:docPr id="10090704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07042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325" cy="118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4E3" w14:paraId="2FDF7A94" w14:textId="77777777" w:rsidTr="006A59A8">
        <w:tc>
          <w:tcPr>
            <w:tcW w:w="851" w:type="dxa"/>
          </w:tcPr>
          <w:p w14:paraId="718E8688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Step2</w:t>
            </w:r>
          </w:p>
        </w:tc>
        <w:tc>
          <w:tcPr>
            <w:tcW w:w="4253" w:type="dxa"/>
          </w:tcPr>
          <w:p w14:paraId="03CC0C9E" w14:textId="57991912" w:rsidR="005D44E3" w:rsidRDefault="00F20E69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检查电网侧空开是否跳闸</w:t>
            </w:r>
            <w:r w:rsidR="000C306E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  <w:p w14:paraId="460CAA97" w14:textId="076A974C" w:rsidR="005D44E3" w:rsidRDefault="006A59A8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空开跳闸，参考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Step4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6EF94E9A" w14:textId="0BE6423E" w:rsidR="005D44E3" w:rsidRDefault="006A59A8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空开未跳闸，参考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Step5</w:t>
            </w:r>
            <w:r w:rsidR="000C306E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3969" w:type="dxa"/>
          </w:tcPr>
          <w:p w14:paraId="6D494B6D" w14:textId="77777777" w:rsidR="005D44E3" w:rsidRDefault="005D44E3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5D44E3" w14:paraId="3986D109" w14:textId="77777777" w:rsidTr="006A59A8">
        <w:tc>
          <w:tcPr>
            <w:tcW w:w="851" w:type="dxa"/>
          </w:tcPr>
          <w:p w14:paraId="2B6E3B7C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Step3</w:t>
            </w:r>
          </w:p>
        </w:tc>
        <w:tc>
          <w:tcPr>
            <w:tcW w:w="4253" w:type="dxa"/>
          </w:tcPr>
          <w:p w14:paraId="3EECD4F8" w14:textId="77777777" w:rsidR="005D44E3" w:rsidRDefault="00F20E69">
            <w:pPr>
              <w:pStyle w:val="ad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说明实际电网电压超出设定范围。</w:t>
            </w:r>
          </w:p>
          <w:p w14:paraId="32BC7750" w14:textId="77777777" w:rsidR="000C306E" w:rsidRDefault="00F20E69" w:rsidP="000C306E">
            <w:pPr>
              <w:pStyle w:val="ad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检查监控平台的</w:t>
            </w:r>
            <w:r w:rsidR="000C306E">
              <w:rPr>
                <w:rFonts w:ascii="宋体" w:eastAsia="宋体" w:hAnsi="宋体" w:hint="eastAsia"/>
                <w:color w:val="000000" w:themeColor="text1"/>
                <w:szCs w:val="21"/>
              </w:rPr>
              <w:t>“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高级设置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(Advanced)-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并网参数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(On-grid parameter)</w:t>
            </w:r>
            <w:r w:rsidR="000C306E">
              <w:rPr>
                <w:rFonts w:ascii="宋体" w:eastAsia="宋体" w:hAnsi="宋体" w:hint="eastAsia"/>
                <w:color w:val="000000" w:themeColor="text1"/>
                <w:szCs w:val="21"/>
              </w:rPr>
              <w:t>”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内所设置的电网电压范围。</w:t>
            </w:r>
          </w:p>
          <w:p w14:paraId="61DCA9FB" w14:textId="77777777" w:rsidR="000C306E" w:rsidRDefault="00F20E69" w:rsidP="000C306E">
            <w:pPr>
              <w:pStyle w:val="ad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主要检查参数：</w:t>
            </w:r>
          </w:p>
          <w:p w14:paraId="540F2CF1" w14:textId="770B0805" w:rsidR="000C306E" w:rsidRPr="006A59A8" w:rsidRDefault="00F20E69" w:rsidP="006A59A8">
            <w:pPr>
              <w:pStyle w:val="ad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OV Level</w:t>
            </w:r>
            <w:r w:rsidR="000C306E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 trip</w:t>
            </w:r>
            <w:r w:rsidR="006A59A8">
              <w:rPr>
                <w:rFonts w:ascii="宋体" w:eastAsia="宋体" w:hAnsi="宋体" w:hint="eastAsia"/>
                <w:color w:val="000000" w:themeColor="text1"/>
                <w:szCs w:val="21"/>
              </w:rPr>
              <w:t>、</w:t>
            </w:r>
            <w:r w:rsidR="006A59A8">
              <w:rPr>
                <w:rFonts w:ascii="宋体" w:eastAsia="宋体" w:hAnsi="宋体" w:hint="eastAsia"/>
                <w:color w:val="000000" w:themeColor="text1"/>
                <w:szCs w:val="21"/>
              </w:rPr>
              <w:t>OV Level</w:t>
            </w:r>
            <w:r w:rsidR="006A59A8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 w:rsidR="006A59A8">
              <w:rPr>
                <w:rFonts w:ascii="宋体" w:eastAsia="宋体" w:hAnsi="宋体" w:hint="eastAsia"/>
                <w:color w:val="000000" w:themeColor="text1"/>
                <w:szCs w:val="21"/>
              </w:rPr>
              <w:t>2 trip</w:t>
            </w:r>
          </w:p>
          <w:p w14:paraId="041E1CA2" w14:textId="0E8AAC62" w:rsidR="000C306E" w:rsidRPr="006A59A8" w:rsidRDefault="00F20E69" w:rsidP="006A59A8">
            <w:pPr>
              <w:pStyle w:val="ad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U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V Level</w:t>
            </w:r>
            <w:r w:rsidR="000C306E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 trip</w:t>
            </w:r>
            <w:r w:rsidR="006A59A8">
              <w:rPr>
                <w:rFonts w:ascii="宋体" w:eastAsia="宋体" w:hAnsi="宋体" w:hint="eastAsia"/>
                <w:color w:val="000000" w:themeColor="text1"/>
                <w:szCs w:val="21"/>
              </w:rPr>
              <w:t>、</w:t>
            </w:r>
            <w:r w:rsidRPr="006A59A8">
              <w:rPr>
                <w:rFonts w:ascii="宋体" w:eastAsia="宋体" w:hAnsi="宋体" w:hint="eastAsia"/>
                <w:color w:val="000000" w:themeColor="text1"/>
                <w:szCs w:val="21"/>
              </w:rPr>
              <w:t>UV Level</w:t>
            </w:r>
            <w:r w:rsidR="000C306E" w:rsidRPr="006A59A8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 w:rsidRPr="006A59A8">
              <w:rPr>
                <w:rFonts w:ascii="宋体" w:eastAsia="宋体" w:hAnsi="宋体" w:hint="eastAsia"/>
                <w:color w:val="000000" w:themeColor="text1"/>
                <w:szCs w:val="21"/>
              </w:rPr>
              <w:t>2 trip</w:t>
            </w:r>
          </w:p>
          <w:p w14:paraId="1EB30E87" w14:textId="503F1D87" w:rsidR="005D44E3" w:rsidRDefault="00F20E69" w:rsidP="000C306E">
            <w:pPr>
              <w:pStyle w:val="ad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根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据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当地</w:t>
            </w:r>
            <w:r w:rsidR="000C306E">
              <w:rPr>
                <w:rFonts w:ascii="宋体" w:eastAsia="宋体" w:hAnsi="宋体" w:hint="eastAsia"/>
                <w:color w:val="000000" w:themeColor="text1"/>
                <w:szCs w:val="21"/>
              </w:rPr>
              <w:t>实际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电网法规</w:t>
            </w:r>
            <w:r w:rsidR="000C306E">
              <w:rPr>
                <w:rFonts w:ascii="宋体" w:eastAsia="宋体" w:hAnsi="宋体" w:hint="eastAsia"/>
                <w:color w:val="000000" w:themeColor="text1"/>
                <w:szCs w:val="21"/>
              </w:rPr>
              <w:t>所规定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电压，调整保护点值，可接受调整的范围为法规电压的±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20%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  <w:p w14:paraId="5641221D" w14:textId="1ADA0785" w:rsidR="005D44E3" w:rsidRDefault="00F20E69" w:rsidP="000C306E">
            <w:pPr>
              <w:pStyle w:val="ad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调整之后，观察逆变器是否正常工作</w:t>
            </w:r>
            <w:r w:rsidR="000C306E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  <w:p w14:paraId="1BC6A0E8" w14:textId="57BE4B93" w:rsidR="005D44E3" w:rsidRDefault="000C306E" w:rsidP="000C306E">
            <w:pPr>
              <w:pStyle w:val="ad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正常工作，参考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Step</w:t>
            </w:r>
            <w:r w:rsidR="00F20E69">
              <w:rPr>
                <w:rFonts w:ascii="宋体" w:eastAsia="宋体" w:hAnsi="宋体"/>
                <w:color w:val="000000" w:themeColor="text1"/>
                <w:szCs w:val="21"/>
              </w:rPr>
              <w:t>9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2E17AD1D" w14:textId="465C79EC" w:rsidR="005D44E3" w:rsidRPr="000C306E" w:rsidRDefault="000C306E" w:rsidP="000C306E">
            <w:pPr>
              <w:pStyle w:val="ad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未正常工作，说明实际电网电压超出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法规电网电压±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20%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，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Step1</w:t>
            </w:r>
            <w:r w:rsidR="00F20E69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3969" w:type="dxa"/>
          </w:tcPr>
          <w:p w14:paraId="5D58FA4A" w14:textId="76F2C8EC" w:rsidR="005D44E3" w:rsidRDefault="00F20E69" w:rsidP="000C4FA5">
            <w:pPr>
              <w:pStyle w:val="ad"/>
              <w:spacing w:line="360" w:lineRule="auto"/>
              <w:ind w:firstLineChars="0"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EBC6B8E" wp14:editId="7B3C82F6">
                  <wp:extent cx="2400300" cy="1307074"/>
                  <wp:effectExtent l="0" t="0" r="0" b="7620"/>
                  <wp:docPr id="11760056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00567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500" cy="1318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4E3" w14:paraId="32CAB9D0" w14:textId="77777777" w:rsidTr="006A59A8">
        <w:tc>
          <w:tcPr>
            <w:tcW w:w="851" w:type="dxa"/>
          </w:tcPr>
          <w:p w14:paraId="040E0C2E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Step4</w:t>
            </w:r>
          </w:p>
        </w:tc>
        <w:tc>
          <w:tcPr>
            <w:tcW w:w="4253" w:type="dxa"/>
          </w:tcPr>
          <w:p w14:paraId="29F6063F" w14:textId="25CE0E97" w:rsidR="005D44E3" w:rsidRDefault="00F20E69" w:rsidP="000C306E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闭合电网侧空开，观察逆变器是否</w:t>
            </w:r>
            <w:r w:rsidR="006A59A8">
              <w:rPr>
                <w:rFonts w:ascii="宋体" w:eastAsia="宋体" w:hAnsi="宋体" w:hint="eastAsia"/>
                <w:color w:val="000000" w:themeColor="text1"/>
                <w:szCs w:val="21"/>
              </w:rPr>
              <w:t>恢复运行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  <w:p w14:paraId="5E5A67F1" w14:textId="7664F2A1" w:rsidR="005D44E3" w:rsidRDefault="000C306E" w:rsidP="000C306E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6A59A8">
              <w:rPr>
                <w:rFonts w:ascii="宋体" w:eastAsia="宋体" w:hAnsi="宋体" w:hint="eastAsia"/>
                <w:color w:val="000000" w:themeColor="text1"/>
                <w:szCs w:val="21"/>
              </w:rPr>
              <w:t>恢复运行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，参考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Step</w:t>
            </w:r>
            <w:r w:rsidR="00F20E69">
              <w:rPr>
                <w:rFonts w:ascii="宋体" w:eastAsia="宋体" w:hAnsi="宋体"/>
                <w:color w:val="000000" w:themeColor="text1"/>
                <w:szCs w:val="21"/>
              </w:rPr>
              <w:t>10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4D526636" w14:textId="7171DAED" w:rsidR="005D44E3" w:rsidRDefault="000C306E" w:rsidP="000C306E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6A59A8">
              <w:rPr>
                <w:rFonts w:ascii="宋体" w:eastAsia="宋体" w:hAnsi="宋体" w:hint="eastAsia"/>
                <w:color w:val="000000" w:themeColor="text1"/>
                <w:szCs w:val="21"/>
              </w:rPr>
              <w:t>未恢复运行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,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Step7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3969" w:type="dxa"/>
          </w:tcPr>
          <w:p w14:paraId="6D280167" w14:textId="77777777" w:rsidR="005D44E3" w:rsidRDefault="005D44E3">
            <w:pPr>
              <w:pStyle w:val="ad"/>
              <w:spacing w:line="360" w:lineRule="auto"/>
              <w:ind w:firstLineChars="0" w:firstLine="0"/>
            </w:pPr>
          </w:p>
        </w:tc>
      </w:tr>
      <w:tr w:rsidR="005D44E3" w14:paraId="3D24CD14" w14:textId="77777777" w:rsidTr="006A59A8">
        <w:tc>
          <w:tcPr>
            <w:tcW w:w="851" w:type="dxa"/>
          </w:tcPr>
          <w:p w14:paraId="264741E5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Step5</w:t>
            </w:r>
          </w:p>
        </w:tc>
        <w:tc>
          <w:tcPr>
            <w:tcW w:w="4253" w:type="dxa"/>
          </w:tcPr>
          <w:p w14:paraId="16B7C629" w14:textId="77777777" w:rsidR="005D44E3" w:rsidRDefault="00F20E69" w:rsidP="000C306E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用万用表检查逆变器侧电网端子处是否有电压。</w:t>
            </w:r>
          </w:p>
          <w:p w14:paraId="2339CFD0" w14:textId="6C03421C" w:rsidR="005D44E3" w:rsidRDefault="000C306E" w:rsidP="000C306E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有电压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,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Step6; </w:t>
            </w:r>
          </w:p>
          <w:p w14:paraId="7BE62BE3" w14:textId="0BD6CCCD" w:rsidR="005D44E3" w:rsidRPr="000C306E" w:rsidRDefault="000C306E" w:rsidP="000C306E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若无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电压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, 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Step7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3969" w:type="dxa"/>
          </w:tcPr>
          <w:p w14:paraId="482E8EB0" w14:textId="77777777" w:rsidR="005D44E3" w:rsidRDefault="005D44E3">
            <w:pPr>
              <w:pStyle w:val="ad"/>
              <w:spacing w:line="360" w:lineRule="auto"/>
              <w:ind w:firstLineChars="0" w:firstLine="0"/>
            </w:pPr>
          </w:p>
        </w:tc>
      </w:tr>
      <w:tr w:rsidR="005D44E3" w14:paraId="44B4FD45" w14:textId="77777777" w:rsidTr="006A59A8">
        <w:tc>
          <w:tcPr>
            <w:tcW w:w="851" w:type="dxa"/>
          </w:tcPr>
          <w:p w14:paraId="47DC5B9F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Step6</w:t>
            </w:r>
          </w:p>
        </w:tc>
        <w:tc>
          <w:tcPr>
            <w:tcW w:w="4253" w:type="dxa"/>
          </w:tcPr>
          <w:p w14:paraId="6BB3B70E" w14:textId="77777777" w:rsidR="005D44E3" w:rsidRDefault="00F20E69" w:rsidP="000C306E">
            <w:pPr>
              <w:pStyle w:val="ad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将电网侧空开断开，将电网侧端子正常连接，并确保电网端子处有电网电压。闭合电网侧空开，观察逆变器是否正常工作。</w:t>
            </w:r>
          </w:p>
          <w:p w14:paraId="68827B2F" w14:textId="52362BA1" w:rsidR="005D44E3" w:rsidRDefault="000C306E" w:rsidP="000C306E">
            <w:pPr>
              <w:pStyle w:val="ad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正常工作，参考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Step</w:t>
            </w:r>
            <w:r w:rsidR="00F20E69">
              <w:rPr>
                <w:rFonts w:ascii="宋体" w:eastAsia="宋体" w:hAnsi="宋体"/>
                <w:color w:val="000000" w:themeColor="text1"/>
                <w:szCs w:val="21"/>
              </w:rPr>
              <w:t>9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70BCB7E0" w14:textId="2BAF674E" w:rsidR="005D44E3" w:rsidRDefault="000C306E" w:rsidP="000C306E">
            <w:pPr>
              <w:pStyle w:val="ad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未正常工作，参考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Step1</w:t>
            </w:r>
            <w:r w:rsidR="00F20E69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3969" w:type="dxa"/>
          </w:tcPr>
          <w:p w14:paraId="12E70B9B" w14:textId="77777777" w:rsidR="005D44E3" w:rsidRDefault="005D44E3">
            <w:pPr>
              <w:pStyle w:val="ad"/>
              <w:spacing w:line="360" w:lineRule="auto"/>
              <w:ind w:firstLineChars="0" w:firstLine="0"/>
            </w:pPr>
          </w:p>
        </w:tc>
      </w:tr>
      <w:tr w:rsidR="005D44E3" w14:paraId="5B6FEA0E" w14:textId="77777777" w:rsidTr="006A59A8">
        <w:tc>
          <w:tcPr>
            <w:tcW w:w="851" w:type="dxa"/>
          </w:tcPr>
          <w:p w14:paraId="6E65103D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Step7</w:t>
            </w:r>
          </w:p>
        </w:tc>
        <w:tc>
          <w:tcPr>
            <w:tcW w:w="4253" w:type="dxa"/>
          </w:tcPr>
          <w:p w14:paraId="362CDBA3" w14:textId="77777777" w:rsidR="005D44E3" w:rsidRDefault="00F20E69" w:rsidP="000C306E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将电网侧空开断开，打开端子检查内部电网功率线是否虚接。</w:t>
            </w:r>
          </w:p>
          <w:p w14:paraId="71F2D035" w14:textId="49525FDE" w:rsidR="005D44E3" w:rsidRDefault="000C306E" w:rsidP="000C306E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虚接，参考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Step8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0B2A72D9" w14:textId="3559E467" w:rsidR="005D44E3" w:rsidRDefault="000C306E" w:rsidP="000C306E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未虚接，参考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Step</w:t>
            </w:r>
            <w:r w:rsidR="00F20E69">
              <w:rPr>
                <w:rFonts w:ascii="宋体" w:eastAsia="宋体" w:hAnsi="宋体"/>
                <w:color w:val="000000" w:themeColor="text1"/>
                <w:szCs w:val="21"/>
              </w:rPr>
              <w:t>10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3969" w:type="dxa"/>
          </w:tcPr>
          <w:p w14:paraId="7684B064" w14:textId="77777777" w:rsidR="005D44E3" w:rsidRDefault="005D44E3">
            <w:pPr>
              <w:pStyle w:val="ad"/>
              <w:spacing w:line="360" w:lineRule="auto"/>
              <w:ind w:firstLineChars="0" w:firstLine="0"/>
            </w:pPr>
          </w:p>
        </w:tc>
      </w:tr>
      <w:tr w:rsidR="005D44E3" w14:paraId="065002A7" w14:textId="77777777" w:rsidTr="006A59A8">
        <w:tc>
          <w:tcPr>
            <w:tcW w:w="851" w:type="dxa"/>
          </w:tcPr>
          <w:p w14:paraId="6F73137E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Step8</w:t>
            </w:r>
          </w:p>
        </w:tc>
        <w:tc>
          <w:tcPr>
            <w:tcW w:w="4253" w:type="dxa"/>
          </w:tcPr>
          <w:p w14:paraId="2CBFC502" w14:textId="10CED6B3" w:rsidR="005D44E3" w:rsidRDefault="00F20E69" w:rsidP="000C306E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断开电网侧空开。并将电网端子正常连接，闭合电网侧空开，观察逆变器是否</w:t>
            </w:r>
            <w:r w:rsidR="006A59A8">
              <w:rPr>
                <w:rFonts w:ascii="宋体" w:eastAsia="宋体" w:hAnsi="宋体" w:hint="eastAsia"/>
                <w:color w:val="000000" w:themeColor="text1"/>
                <w:szCs w:val="21"/>
              </w:rPr>
              <w:t>恢复运行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  <w:p w14:paraId="53F5977F" w14:textId="042F5DBF" w:rsidR="005D44E3" w:rsidRDefault="000C306E" w:rsidP="000C306E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正常工作，参考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Step</w:t>
            </w:r>
            <w:r w:rsidR="00F20E69">
              <w:rPr>
                <w:rFonts w:ascii="宋体" w:eastAsia="宋体" w:hAnsi="宋体"/>
                <w:color w:val="000000" w:themeColor="text1"/>
                <w:szCs w:val="21"/>
              </w:rPr>
              <w:t>9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0FC1BEB4" w14:textId="494B6898" w:rsidR="005D44E3" w:rsidRDefault="000C306E" w:rsidP="000C306E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未正常工作，参考</w:t>
            </w:r>
            <w:r w:rsidR="00F20E69">
              <w:rPr>
                <w:rFonts w:ascii="宋体" w:eastAsia="宋体" w:hAnsi="宋体" w:hint="eastAsia"/>
                <w:color w:val="000000" w:themeColor="text1"/>
                <w:szCs w:val="21"/>
              </w:rPr>
              <w:t>Step1</w:t>
            </w:r>
            <w:r w:rsidR="00F20E69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3969" w:type="dxa"/>
          </w:tcPr>
          <w:p w14:paraId="16BDB185" w14:textId="77777777" w:rsidR="005D44E3" w:rsidRDefault="005D44E3">
            <w:pPr>
              <w:pStyle w:val="ad"/>
              <w:spacing w:line="360" w:lineRule="auto"/>
              <w:ind w:firstLineChars="0" w:firstLine="0"/>
            </w:pPr>
          </w:p>
        </w:tc>
      </w:tr>
      <w:tr w:rsidR="005D44E3" w14:paraId="1408E037" w14:textId="77777777" w:rsidTr="006A59A8">
        <w:tc>
          <w:tcPr>
            <w:tcW w:w="851" w:type="dxa"/>
          </w:tcPr>
          <w:p w14:paraId="46827126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Step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9</w:t>
            </w:r>
          </w:p>
        </w:tc>
        <w:tc>
          <w:tcPr>
            <w:tcW w:w="4253" w:type="dxa"/>
          </w:tcPr>
          <w:p w14:paraId="153B864A" w14:textId="6CF86396" w:rsidR="005D44E3" w:rsidRDefault="00F20E69" w:rsidP="006A59A8">
            <w:pPr>
              <w:pStyle w:val="ad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问题已解决</w:t>
            </w:r>
            <w:r w:rsidR="000C306E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969" w:type="dxa"/>
          </w:tcPr>
          <w:p w14:paraId="279B834D" w14:textId="77777777" w:rsidR="005D44E3" w:rsidRDefault="005D44E3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5D44E3" w14:paraId="29881A98" w14:textId="77777777" w:rsidTr="006A59A8">
        <w:tc>
          <w:tcPr>
            <w:tcW w:w="851" w:type="dxa"/>
          </w:tcPr>
          <w:p w14:paraId="338E5D25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Step1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</w:p>
        </w:tc>
        <w:tc>
          <w:tcPr>
            <w:tcW w:w="4253" w:type="dxa"/>
          </w:tcPr>
          <w:p w14:paraId="779832FF" w14:textId="10115F91" w:rsidR="005D44E3" w:rsidRDefault="00F20E69" w:rsidP="006A59A8">
            <w:pPr>
              <w:pStyle w:val="ad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联系本地售后服务人员处理</w:t>
            </w:r>
            <w:r w:rsidR="000C306E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969" w:type="dxa"/>
          </w:tcPr>
          <w:p w14:paraId="24E969AF" w14:textId="77777777" w:rsidR="005D44E3" w:rsidRDefault="005D44E3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5D44E3" w14:paraId="3B6E2E61" w14:textId="77777777" w:rsidTr="006A59A8">
        <w:tc>
          <w:tcPr>
            <w:tcW w:w="851" w:type="dxa"/>
          </w:tcPr>
          <w:p w14:paraId="6570FFA6" w14:textId="77777777" w:rsidR="005D44E3" w:rsidRDefault="00F20E69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Step1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</w:p>
        </w:tc>
        <w:tc>
          <w:tcPr>
            <w:tcW w:w="4253" w:type="dxa"/>
          </w:tcPr>
          <w:p w14:paraId="3B0C799E" w14:textId="058BEAB6" w:rsidR="005D44E3" w:rsidRDefault="00F20E69" w:rsidP="006A59A8">
            <w:pPr>
              <w:pStyle w:val="ad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若实际电网参数低于当地法规电压的±</w:t>
            </w:r>
            <w:r>
              <w:rPr>
                <w:rFonts w:ascii="宋体" w:eastAsia="宋体" w:hAnsi="宋体" w:hint="eastAsia"/>
                <w:szCs w:val="21"/>
              </w:rPr>
              <w:t>20%</w:t>
            </w:r>
            <w:r>
              <w:rPr>
                <w:rFonts w:ascii="宋体" w:eastAsia="宋体" w:hAnsi="宋体" w:hint="eastAsia"/>
                <w:szCs w:val="21"/>
              </w:rPr>
              <w:t>，联系当地电网公司进行电网侧检查</w:t>
            </w:r>
            <w:r w:rsidR="000C306E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969" w:type="dxa"/>
          </w:tcPr>
          <w:p w14:paraId="68A274F8" w14:textId="77777777" w:rsidR="005D44E3" w:rsidRDefault="005D44E3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0CF60261" w14:textId="77777777" w:rsidR="005D44E3" w:rsidRPr="006A59A8" w:rsidRDefault="005D44E3">
      <w:pPr>
        <w:rPr>
          <w:rFonts w:ascii="宋体" w:eastAsia="宋体" w:hAnsi="宋体" w:hint="eastAsia"/>
          <w:szCs w:val="21"/>
        </w:rPr>
      </w:pPr>
    </w:p>
    <w:sectPr w:rsidR="005D44E3" w:rsidRPr="006A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68FF" w14:textId="77777777" w:rsidR="00F20E69" w:rsidRDefault="00F20E69" w:rsidP="000C306E">
      <w:r>
        <w:separator/>
      </w:r>
    </w:p>
  </w:endnote>
  <w:endnote w:type="continuationSeparator" w:id="0">
    <w:p w14:paraId="088C89B8" w14:textId="77777777" w:rsidR="00F20E69" w:rsidRDefault="00F20E69" w:rsidP="000C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AFE1" w14:textId="77777777" w:rsidR="00F20E69" w:rsidRDefault="00F20E69" w:rsidP="000C306E">
      <w:r>
        <w:separator/>
      </w:r>
    </w:p>
  </w:footnote>
  <w:footnote w:type="continuationSeparator" w:id="0">
    <w:p w14:paraId="58131556" w14:textId="77777777" w:rsidR="00F20E69" w:rsidRDefault="00F20E69" w:rsidP="000C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6A598E"/>
    <w:multiLevelType w:val="hybridMultilevel"/>
    <w:tmpl w:val="AA34198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DBFAA954"/>
    <w:rsid w:val="00076B9F"/>
    <w:rsid w:val="000A5954"/>
    <w:rsid w:val="000C306E"/>
    <w:rsid w:val="000C4FA5"/>
    <w:rsid w:val="0018491D"/>
    <w:rsid w:val="001A575F"/>
    <w:rsid w:val="001D7973"/>
    <w:rsid w:val="00204EE6"/>
    <w:rsid w:val="00232AA7"/>
    <w:rsid w:val="00265B09"/>
    <w:rsid w:val="002A4FC2"/>
    <w:rsid w:val="002B3702"/>
    <w:rsid w:val="002B3A09"/>
    <w:rsid w:val="002B5903"/>
    <w:rsid w:val="002E204C"/>
    <w:rsid w:val="00336E08"/>
    <w:rsid w:val="00383E8A"/>
    <w:rsid w:val="003F6788"/>
    <w:rsid w:val="004450AB"/>
    <w:rsid w:val="004A6097"/>
    <w:rsid w:val="00516747"/>
    <w:rsid w:val="0054178C"/>
    <w:rsid w:val="005A543D"/>
    <w:rsid w:val="005B1BDB"/>
    <w:rsid w:val="005C7F04"/>
    <w:rsid w:val="005D44E3"/>
    <w:rsid w:val="00682B79"/>
    <w:rsid w:val="00695663"/>
    <w:rsid w:val="006A59A8"/>
    <w:rsid w:val="006D0840"/>
    <w:rsid w:val="006F45FC"/>
    <w:rsid w:val="00732A65"/>
    <w:rsid w:val="00744113"/>
    <w:rsid w:val="00767EF4"/>
    <w:rsid w:val="00800204"/>
    <w:rsid w:val="00821A8F"/>
    <w:rsid w:val="008A013A"/>
    <w:rsid w:val="008C4DFD"/>
    <w:rsid w:val="0090362B"/>
    <w:rsid w:val="00915133"/>
    <w:rsid w:val="00965919"/>
    <w:rsid w:val="00A67658"/>
    <w:rsid w:val="00A9533C"/>
    <w:rsid w:val="00AE50D7"/>
    <w:rsid w:val="00B35014"/>
    <w:rsid w:val="00B46801"/>
    <w:rsid w:val="00B471C7"/>
    <w:rsid w:val="00BD446C"/>
    <w:rsid w:val="00C13490"/>
    <w:rsid w:val="00C3364F"/>
    <w:rsid w:val="00C545E4"/>
    <w:rsid w:val="00CD5560"/>
    <w:rsid w:val="00D3383A"/>
    <w:rsid w:val="00D469A6"/>
    <w:rsid w:val="00D8620F"/>
    <w:rsid w:val="00E04AC2"/>
    <w:rsid w:val="00E55E89"/>
    <w:rsid w:val="00E725D7"/>
    <w:rsid w:val="00EC624F"/>
    <w:rsid w:val="00F20E69"/>
    <w:rsid w:val="00F81919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6551CA"/>
  <w15:docId w15:val="{C79A6A21-1935-4B1E-9D79-5C5EDBFC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4</cp:revision>
  <cp:lastPrinted>2026-03-03T14:47:00Z</cp:lastPrinted>
  <dcterms:created xsi:type="dcterms:W3CDTF">2026-01-29T02:13:00Z</dcterms:created>
  <dcterms:modified xsi:type="dcterms:W3CDTF">2026-04-07T09:24:00Z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