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8124D" w14:textId="77777777" w:rsidR="00D06BAA" w:rsidRPr="00EC2269" w:rsidRDefault="001A6538">
      <w:pPr>
        <w:jc w:val="center"/>
        <w:rPr>
          <w:b/>
          <w:bCs/>
          <w:sz w:val="44"/>
          <w:szCs w:val="44"/>
          <w:rFonts w:ascii="宋体" w:eastAsia="宋体" w:hAnsi="宋体"/>
        </w:rPr>
      </w:pPr>
      <w:r>
        <w:rPr>
          <w:b/>
          <w:bCs/>
          <w:sz w:val="44"/>
          <w:szCs w:val="44"/>
          <w:rFonts w:ascii="宋体" w:hAnsi="宋体"/>
        </w:rPr>
        <w:t xml:space="preserve">BMS Communication SOP</w:t>
      </w:r>
    </w:p>
    <w:p w14:paraId="2B22FB60" w14:textId="77777777" w:rsidR="00D06BAA" w:rsidRDefault="00D06BAA">
      <w:pPr>
        <w:jc w:val="center"/>
        <w:rPr>
          <w:rFonts w:ascii="宋体" w:eastAsia="宋体" w:hAnsi="宋体"/>
          <w:sz w:val="36"/>
          <w:szCs w:val="36"/>
        </w:rPr>
      </w:pPr>
    </w:p>
    <w:p w14:paraId="78125ED3" w14:textId="77777777" w:rsidR="00D06BAA" w:rsidRDefault="0057478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Name:</w:t>
      </w:r>
      <w:r>
        <w:rPr>
          <w:szCs w:val="21"/>
          <w:rFonts w:ascii="宋体" w:hAnsi="宋体"/>
        </w:rPr>
        <w:t xml:space="preserve">BMS Communication Fault Handling</w:t>
      </w:r>
    </w:p>
    <w:p w14:paraId="73CCB365" w14:textId="77777777" w:rsidR="00D06BAA" w:rsidRDefault="00574788">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code:</w:t>
      </w:r>
      <w:r>
        <w:rPr>
          <w:szCs w:val="21"/>
          <w:rFonts w:ascii="宋体" w:hAnsi="宋体"/>
        </w:rPr>
        <w:t xml:space="preserve">335</w:t>
      </w:r>
    </w:p>
    <w:p w14:paraId="0F0B1584" w14:textId="77777777" w:rsidR="00D06BAA" w:rsidRDefault="00574788">
      <w:pPr>
        <w:pStyle w:val="a8"/>
        <w:numPr>
          <w:ilvl w:val="0"/>
          <w:numId w:val="1"/>
        </w:numPr>
        <w:spacing w:line="360" w:lineRule="auto"/>
        <w:ind w:firstLineChars="0"/>
        <w:rPr>
          <w:szCs w:val="21"/>
          <w:rFonts w:ascii="宋体" w:eastAsia="宋体" w:hAnsi="宋体"/>
        </w:rPr>
      </w:pPr>
      <w:r>
        <w:rPr>
          <w:bCs/>
          <w:szCs w:val="21"/>
          <w:b/>
          <w:rFonts w:ascii="宋体" w:hAnsi="宋体"/>
        </w:rPr>
        <w:t xml:space="preserve">Fault phenomenon:</w:t>
      </w:r>
      <w:r>
        <w:rPr>
          <w:bCs/>
          <w:szCs w:val="21"/>
          <w:rFonts w:ascii="宋体" w:hAnsi="宋体"/>
        </w:rPr>
        <w:t xml:space="preserve">Red light on battery cabinet</w:t>
      </w:r>
    </w:p>
    <w:p w14:paraId="37452B1E" w14:textId="77777777" w:rsidR="00D06BAA" w:rsidRDefault="00574788">
      <w:pPr>
        <w:pStyle w:val="a8"/>
        <w:numPr>
          <w:ilvl w:val="0"/>
          <w:numId w:val="1"/>
        </w:numPr>
        <w:spacing w:line="360" w:lineRule="auto"/>
        <w:ind w:firstLineChars="0"/>
        <w:rPr>
          <w:szCs w:val="21"/>
          <w:rFonts w:ascii="宋体" w:eastAsia="宋体" w:hAnsi="宋体"/>
        </w:rPr>
      </w:pPr>
      <w:r>
        <w:rPr>
          <w:bCs/>
          <w:szCs w:val="21"/>
          <w:b/>
          <w:rFonts w:ascii="宋体" w:hAnsi="宋体"/>
        </w:rPr>
        <w:t xml:space="preserve">Cause of failure:</w:t>
      </w:r>
      <w:r>
        <w:rPr>
          <w:bCs/>
          <w:szCs w:val="21"/>
          <w:rFonts w:ascii="宋体" w:hAnsi="宋体"/>
        </w:rPr>
        <w:t xml:space="preserve">No communication between battery and PCS</w:t>
      </w:r>
    </w:p>
    <w:p w14:paraId="7393E048" w14:textId="77777777" w:rsidR="00D06BAA" w:rsidRDefault="00574788">
      <w:pPr>
        <w:pStyle w:val="a8"/>
        <w:numPr>
          <w:ilvl w:val="0"/>
          <w:numId w:val="1"/>
        </w:numPr>
        <w:spacing w:line="360" w:lineRule="auto"/>
        <w:ind w:firstLineChars="0"/>
        <w:rPr>
          <w:szCs w:val="21"/>
          <w:rFonts w:ascii="宋体" w:eastAsia="宋体" w:hAnsi="宋体"/>
        </w:rPr>
      </w:pPr>
      <w:r>
        <w:rPr>
          <w:bCs/>
          <w:szCs w:val="21"/>
          <w:b/>
          <w:rFonts w:ascii="宋体" w:hAnsi="宋体"/>
        </w:rPr>
        <w:t xml:space="preserve">Applicable models:</w:t>
      </w:r>
      <w:r>
        <w:rPr>
          <w:bCs/>
          <w:szCs w:val="21"/>
          <w:rFonts w:ascii="宋体" w:hAnsi="宋体"/>
        </w:rPr>
        <w:t xml:space="preserve">BES-P125X261</w:t>
      </w:r>
    </w:p>
    <w:p w14:paraId="0B1027D1" w14:textId="77777777" w:rsidR="00D06BAA" w:rsidRDefault="00574788">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tbl>
      <w:tblPr>
        <w:tblStyle w:val="a7"/>
        <w:tblW w:w="9073" w:type="dxa"/>
        <w:tblInd w:w="-147" w:type="dxa"/>
        <w:tblLook w:val="04A0" w:firstRow="1" w:lastRow="0" w:firstColumn="1" w:lastColumn="0" w:noHBand="0" w:noVBand="1"/>
      </w:tblPr>
      <w:tblGrid>
        <w:gridCol w:w="1093"/>
        <w:gridCol w:w="4282"/>
        <w:gridCol w:w="3698"/>
      </w:tblGrid>
      <w:tr w:rsidR="00F841D1" w14:paraId="65019D76" w14:textId="77777777">
        <w:tc>
          <w:tcPr>
            <w:tcW w:w="1135" w:type="dxa"/>
          </w:tcPr>
          <w:p w14:paraId="05D42192" w14:textId="77777777" w:rsidR="00D06BAA" w:rsidRDefault="00574788">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4782" w:type="dxa"/>
          </w:tcPr>
          <w:p w14:paraId="36188AB2" w14:textId="77777777" w:rsidR="00D06BAA" w:rsidRDefault="00574788">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156" w:type="dxa"/>
          </w:tcPr>
          <w:p w14:paraId="668DB264" w14:textId="77777777" w:rsidR="00D06BAA" w:rsidRDefault="00574788">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F841D1" w14:paraId="73A83014" w14:textId="77777777">
        <w:tc>
          <w:tcPr>
            <w:tcW w:w="1135" w:type="dxa"/>
          </w:tcPr>
          <w:p w14:paraId="0A02B0BB" w14:textId="77777777" w:rsidR="00D06BAA" w:rsidRPr="00B81DB2" w:rsidRDefault="00574788">
            <w:pPr>
              <w:pStyle w:val="a8"/>
              <w:spacing w:line="360" w:lineRule="auto"/>
              <w:ind w:firstLineChars="0" w:firstLine="0"/>
              <w:rPr>
                <w:szCs w:val="21"/>
                <w:rFonts w:ascii="宋体" w:eastAsia="宋体" w:hAnsi="宋体"/>
              </w:rPr>
            </w:pPr>
            <w:r>
              <w:rPr>
                <w:szCs w:val="21"/>
                <w:rFonts w:ascii="宋体" w:hAnsi="宋体"/>
              </w:rPr>
              <w:t xml:space="preserve">Step1</w:t>
            </w:r>
          </w:p>
        </w:tc>
        <w:tc>
          <w:tcPr>
            <w:tcW w:w="4782" w:type="dxa"/>
          </w:tcPr>
          <w:p w14:paraId="6C6EDC5F" w14:textId="77777777" w:rsidR="00553E42" w:rsidRDefault="00690CF5" w:rsidP="00F841D1">
            <w:pPr>
              <w:pStyle w:val="a8"/>
              <w:spacing w:line="360" w:lineRule="auto"/>
              <w:rPr>
                <w:szCs w:val="21"/>
                <w:rFonts w:ascii="宋体" w:eastAsia="宋体" w:hAnsi="宋体"/>
              </w:rPr>
            </w:pPr>
            <w:r>
              <w:rPr>
                <w:szCs w:val="21"/>
                <w:rFonts w:ascii="宋体" w:hAnsi="宋体"/>
              </w:rPr>
              <w:t xml:space="preserve">Check that the communication lines between the battery and the battery, and between the battery and the PCS are connected to the correct communication port of the device (as shown in the picture on the right, the PCS needs to select port COM-1-BMS).</w:t>
            </w:r>
          </w:p>
          <w:p w14:paraId="7AF9159B" w14:textId="77777777" w:rsidR="00553E42" w:rsidRDefault="00B406CB" w:rsidP="00F841D1">
            <w:pPr>
              <w:pStyle w:val="a8"/>
              <w:spacing w:line="360" w:lineRule="auto"/>
              <w:rPr>
                <w:szCs w:val="21"/>
                <w:rFonts w:ascii="宋体" w:eastAsia="宋体" w:hAnsi="宋体"/>
              </w:rPr>
            </w:pPr>
            <w:r>
              <w:rPr>
                <w:szCs w:val="21"/>
                <w:rFonts w:ascii="宋体" w:hAnsi="宋体"/>
              </w:rPr>
              <w:t xml:space="preserve">If the connection is incorrect, refer to Step2;</w:t>
            </w:r>
          </w:p>
          <w:p w14:paraId="2442A8E3" w14:textId="1E389000" w:rsidR="00D06BAA" w:rsidRPr="00B81DB2" w:rsidRDefault="00B406CB" w:rsidP="00F841D1">
            <w:pPr>
              <w:pStyle w:val="a8"/>
              <w:spacing w:line="360" w:lineRule="auto"/>
              <w:rPr>
                <w:szCs w:val="21"/>
                <w:rFonts w:ascii="宋体" w:eastAsia="宋体" w:hAnsi="宋体"/>
              </w:rPr>
            </w:pPr>
            <w:r>
              <w:rPr>
                <w:szCs w:val="21"/>
                <w:rFonts w:ascii="宋体" w:hAnsi="宋体"/>
              </w:rPr>
              <w:t xml:space="preserve">If the connection is correct, refer to Step3;</w:t>
            </w:r>
          </w:p>
        </w:tc>
        <w:tc>
          <w:tcPr>
            <w:tcW w:w="3156" w:type="dxa"/>
          </w:tcPr>
          <w:p w14:paraId="2C55D3B9" w14:textId="77777777" w:rsidR="00D06BAA" w:rsidRDefault="00A667C2">
            <w:pPr>
              <w:pStyle w:val="a8"/>
              <w:spacing w:line="360" w:lineRule="auto"/>
              <w:ind w:firstLineChars="0" w:firstLine="0"/>
              <w:rPr>
                <w:szCs w:val="21"/>
                <w:rFonts w:ascii="宋体" w:eastAsia="宋体" w:hAnsi="宋体"/>
              </w:rPr>
            </w:pPr>
            <w:r>
              <w:rPr>
                <w:i/>
                <w:iCs/>
              </w:rPr>
              <w:t xml:space="preserve">BES 125kW/261kWh User Manual</w:t>
            </w:r>
            <w:r>
              <w:drawing>
                <wp:inline distT="0" distB="0" distL="0" distR="0" wp14:anchorId="624F45A7" wp14:editId="5C54A5E4">
                  <wp:extent cx="2211355" cy="2204357"/>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40016" cy="2232927"/>
                          </a:xfrm>
                          <a:prstGeom prst="rect">
                            <a:avLst/>
                          </a:prstGeom>
                        </pic:spPr>
                      </pic:pic>
                    </a:graphicData>
                  </a:graphic>
                </wp:inline>
              </w:drawing>
            </w:r>
          </w:p>
        </w:tc>
      </w:tr>
      <w:tr w:rsidR="00F841D1" w14:paraId="203D0C50" w14:textId="77777777">
        <w:tc>
          <w:tcPr>
            <w:tcW w:w="1135" w:type="dxa"/>
          </w:tcPr>
          <w:p w14:paraId="1649613C" w14:textId="77777777" w:rsidR="00D06BAA" w:rsidRPr="00B81DB2" w:rsidRDefault="00CD6507">
            <w:pPr>
              <w:pStyle w:val="a8"/>
              <w:spacing w:line="360" w:lineRule="auto"/>
              <w:ind w:firstLineChars="0" w:firstLine="0"/>
              <w:rPr>
                <w:szCs w:val="21"/>
                <w:rFonts w:ascii="宋体" w:eastAsia="宋体" w:hAnsi="宋体"/>
              </w:rPr>
            </w:pPr>
            <w:r>
              <w:rPr>
                <w:szCs w:val="21"/>
                <w:rFonts w:ascii="宋体" w:hAnsi="宋体"/>
              </w:rPr>
              <w:t xml:space="preserve">Step2</w:t>
            </w:r>
          </w:p>
        </w:tc>
        <w:tc>
          <w:tcPr>
            <w:tcW w:w="4782" w:type="dxa"/>
          </w:tcPr>
          <w:p w14:paraId="1651D2C0" w14:textId="27E0B1FA" w:rsidR="00553E42" w:rsidRDefault="001A4C56" w:rsidP="00F841D1">
            <w:pPr>
              <w:pStyle w:val="a8"/>
              <w:spacing w:line="360" w:lineRule="auto"/>
              <w:rPr>
                <w:szCs w:val="21"/>
                <w:rFonts w:ascii="宋体" w:eastAsia="宋体" w:hAnsi="宋体"/>
              </w:rPr>
            </w:pPr>
            <w:r>
              <w:rPr>
                <w:szCs w:val="21"/>
                <w:rFonts w:ascii="宋体" w:hAnsi="宋体"/>
              </w:rPr>
              <w:t xml:space="preserve">After plugging the communication cable into the correct communication port, observe if the fault is eliminated.</w:t>
            </w:r>
          </w:p>
          <w:p w14:paraId="735E1E2A" w14:textId="77777777" w:rsidR="00553E42" w:rsidRDefault="00B406CB" w:rsidP="00F841D1">
            <w:pPr>
              <w:pStyle w:val="a8"/>
              <w:spacing w:line="360" w:lineRule="auto"/>
              <w:rPr>
                <w:szCs w:val="21"/>
                <w:rFonts w:ascii="宋体" w:eastAsia="宋体" w:hAnsi="宋体"/>
              </w:rPr>
            </w:pPr>
            <w:r>
              <w:rPr>
                <w:szCs w:val="21"/>
                <w:rFonts w:ascii="宋体" w:hAnsi="宋体"/>
              </w:rPr>
              <w:t xml:space="preserve">If not eliminated, refer to Step3;</w:t>
            </w:r>
          </w:p>
          <w:p w14:paraId="1823F8EA" w14:textId="4323FB91" w:rsidR="00D06BAA" w:rsidRPr="00B81DB2" w:rsidRDefault="00B406CB" w:rsidP="00F841D1">
            <w:pPr>
              <w:pStyle w:val="a8"/>
              <w:spacing w:line="360" w:lineRule="auto"/>
              <w:rPr>
                <w:szCs w:val="21"/>
                <w:rFonts w:ascii="宋体" w:eastAsia="宋体" w:hAnsi="宋体"/>
              </w:rPr>
            </w:pPr>
            <w:r>
              <w:rPr>
                <w:szCs w:val="21"/>
                <w:rFonts w:ascii="宋体" w:hAnsi="宋体"/>
              </w:rPr>
              <w:t xml:space="preserve">If eliminated, refer to Step9;</w:t>
            </w:r>
          </w:p>
        </w:tc>
        <w:tc>
          <w:tcPr>
            <w:tcW w:w="3156" w:type="dxa"/>
          </w:tcPr>
          <w:p w14:paraId="3710F2BD" w14:textId="77777777" w:rsidR="00D06BAA" w:rsidRPr="00690CF5" w:rsidRDefault="00D06BAA">
            <w:pPr>
              <w:pStyle w:val="a8"/>
              <w:spacing w:line="360" w:lineRule="auto"/>
              <w:ind w:firstLineChars="0" w:firstLine="0"/>
              <w:rPr>
                <w:rFonts w:ascii="宋体" w:eastAsia="宋体" w:hAnsi="宋体"/>
                <w:szCs w:val="21"/>
              </w:rPr>
            </w:pPr>
          </w:p>
        </w:tc>
      </w:tr>
      <w:tr w:rsidR="00F841D1" w14:paraId="10CEC305" w14:textId="77777777">
        <w:tc>
          <w:tcPr>
            <w:tcW w:w="1135" w:type="dxa"/>
          </w:tcPr>
          <w:p w14:paraId="610E0FC2"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Step3</w:t>
            </w:r>
          </w:p>
        </w:tc>
        <w:tc>
          <w:tcPr>
            <w:tcW w:w="4782" w:type="dxa"/>
          </w:tcPr>
          <w:p w14:paraId="0F4AB6E8" w14:textId="77777777" w:rsidR="00553E42" w:rsidRDefault="00B406CB" w:rsidP="00F841D1">
            <w:pPr>
              <w:pStyle w:val="a8"/>
              <w:spacing w:line="360" w:lineRule="auto"/>
              <w:rPr>
                <w:szCs w:val="21"/>
                <w:rFonts w:ascii="宋体" w:eastAsia="宋体" w:hAnsi="宋体"/>
              </w:rPr>
            </w:pPr>
            <w:r>
              <w:rPr>
                <w:szCs w:val="21"/>
                <w:rFonts w:ascii="宋体" w:hAnsi="宋体"/>
              </w:rPr>
              <w:t xml:space="preserve">Check for loose communication lines between battery and battery, battery and PCS.</w:t>
            </w:r>
          </w:p>
          <w:p w14:paraId="7ED35A35" w14:textId="77777777" w:rsidR="00553E42" w:rsidRDefault="00B406CB" w:rsidP="00F841D1">
            <w:pPr>
              <w:pStyle w:val="a8"/>
              <w:spacing w:line="360" w:lineRule="auto"/>
              <w:rPr>
                <w:szCs w:val="21"/>
                <w:rFonts w:ascii="宋体" w:eastAsia="宋体" w:hAnsi="宋体"/>
              </w:rPr>
            </w:pPr>
            <w:r>
              <w:rPr>
                <w:szCs w:val="21"/>
                <w:rFonts w:ascii="宋体" w:hAnsi="宋体"/>
              </w:rPr>
              <w:t xml:space="preserve">If the communication cable is loose, refer to Step4;</w:t>
            </w:r>
          </w:p>
          <w:p w14:paraId="737F763E" w14:textId="0D38AFE6" w:rsidR="00D06BAA" w:rsidRPr="00B81DB2" w:rsidRDefault="00B406CB" w:rsidP="00F841D1">
            <w:pPr>
              <w:pStyle w:val="a8"/>
              <w:spacing w:line="360" w:lineRule="auto"/>
              <w:rPr>
                <w:szCs w:val="21"/>
                <w:rFonts w:ascii="宋体" w:eastAsia="宋体" w:hAnsi="宋体"/>
              </w:rPr>
            </w:pPr>
            <w:r>
              <w:rPr>
                <w:szCs w:val="21"/>
                <w:rFonts w:ascii="宋体" w:hAnsi="宋体"/>
              </w:rPr>
              <w:t xml:space="preserve">If not loose, refer to Step5;</w:t>
            </w:r>
          </w:p>
        </w:tc>
        <w:tc>
          <w:tcPr>
            <w:tcW w:w="3156" w:type="dxa"/>
          </w:tcPr>
          <w:p w14:paraId="7BE81085" w14:textId="77777777" w:rsidR="00D06BAA" w:rsidRDefault="00D06BAA">
            <w:pPr>
              <w:pStyle w:val="a8"/>
              <w:spacing w:line="360" w:lineRule="auto"/>
              <w:ind w:firstLineChars="0" w:firstLine="0"/>
              <w:rPr>
                <w:rFonts w:ascii="宋体" w:eastAsia="宋体" w:hAnsi="宋体"/>
                <w:szCs w:val="21"/>
              </w:rPr>
            </w:pPr>
          </w:p>
        </w:tc>
      </w:tr>
      <w:tr w:rsidR="00F841D1" w14:paraId="23E426A0" w14:textId="77777777">
        <w:tc>
          <w:tcPr>
            <w:tcW w:w="1135" w:type="dxa"/>
          </w:tcPr>
          <w:p w14:paraId="671C3E4D"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Step4</w:t>
            </w:r>
          </w:p>
        </w:tc>
        <w:tc>
          <w:tcPr>
            <w:tcW w:w="4782" w:type="dxa"/>
          </w:tcPr>
          <w:p w14:paraId="260DCBAD" w14:textId="77777777" w:rsidR="00553E42" w:rsidRDefault="00AE276E" w:rsidP="00F841D1">
            <w:pPr>
              <w:pStyle w:val="a8"/>
              <w:spacing w:line="360" w:lineRule="auto"/>
              <w:rPr>
                <w:szCs w:val="21"/>
                <w:rFonts w:ascii="宋体" w:eastAsia="宋体" w:hAnsi="宋体"/>
              </w:rPr>
            </w:pPr>
            <w:r>
              <w:rPr>
                <w:szCs w:val="21"/>
                <w:rFonts w:ascii="宋体" w:hAnsi="宋体"/>
              </w:rPr>
              <w:t xml:space="preserve">Plug and unplug the communication cable again, verify that the communication cable is not loose, and observe whether the fault is eliminated.</w:t>
            </w:r>
          </w:p>
          <w:p w14:paraId="3ACDEB38" w14:textId="77777777" w:rsidR="00553E42" w:rsidRDefault="00AE276E" w:rsidP="00F841D1">
            <w:pPr>
              <w:pStyle w:val="a8"/>
              <w:spacing w:line="360" w:lineRule="auto"/>
              <w:rPr>
                <w:szCs w:val="21"/>
                <w:rFonts w:ascii="宋体" w:eastAsia="宋体" w:hAnsi="宋体"/>
              </w:rPr>
            </w:pPr>
            <w:r>
              <w:rPr>
                <w:szCs w:val="21"/>
                <w:rFonts w:ascii="宋体" w:hAnsi="宋体"/>
              </w:rPr>
              <w:t xml:space="preserve">If not eliminated, refer to Step5;</w:t>
            </w:r>
          </w:p>
          <w:p w14:paraId="418F059C" w14:textId="08C59266" w:rsidR="00D06BAA" w:rsidRPr="00B81DB2" w:rsidRDefault="00AE276E" w:rsidP="00F841D1">
            <w:pPr>
              <w:pStyle w:val="a8"/>
              <w:spacing w:line="360" w:lineRule="auto"/>
              <w:rPr>
                <w:szCs w:val="21"/>
                <w:rFonts w:ascii="宋体" w:eastAsia="宋体" w:hAnsi="宋体"/>
              </w:rPr>
            </w:pPr>
            <w:r>
              <w:rPr>
                <w:szCs w:val="21"/>
                <w:rFonts w:ascii="宋体" w:hAnsi="宋体"/>
              </w:rPr>
              <w:t xml:space="preserve">If eliminated, refer to Step9;</w:t>
            </w:r>
          </w:p>
        </w:tc>
        <w:tc>
          <w:tcPr>
            <w:tcW w:w="3156" w:type="dxa"/>
          </w:tcPr>
          <w:p w14:paraId="26D71242" w14:textId="77777777" w:rsidR="00D06BAA" w:rsidRDefault="00D06BAA">
            <w:pPr>
              <w:pStyle w:val="a8"/>
              <w:spacing w:line="360" w:lineRule="auto"/>
              <w:ind w:firstLineChars="0" w:firstLine="0"/>
              <w:rPr>
                <w:rFonts w:ascii="宋体" w:eastAsia="宋体" w:hAnsi="宋体"/>
                <w:szCs w:val="21"/>
              </w:rPr>
            </w:pPr>
          </w:p>
        </w:tc>
      </w:tr>
      <w:tr w:rsidR="00F841D1" w14:paraId="48E36DDD" w14:textId="77777777">
        <w:tc>
          <w:tcPr>
            <w:tcW w:w="1135" w:type="dxa"/>
          </w:tcPr>
          <w:p w14:paraId="02AA87E5"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Step5</w:t>
            </w:r>
          </w:p>
        </w:tc>
        <w:tc>
          <w:tcPr>
            <w:tcW w:w="4782" w:type="dxa"/>
          </w:tcPr>
          <w:p w14:paraId="36CE65EF" w14:textId="77777777" w:rsidR="00553E42" w:rsidRDefault="00FD59AB" w:rsidP="00F841D1">
            <w:pPr>
              <w:pStyle w:val="a8"/>
              <w:spacing w:line="360" w:lineRule="auto"/>
              <w:rPr>
                <w:szCs w:val="21"/>
                <w:rFonts w:ascii="宋体" w:eastAsia="宋体" w:hAnsi="宋体"/>
              </w:rPr>
            </w:pPr>
            <w:r>
              <w:rPr>
                <w:szCs w:val="21"/>
                <w:rFonts w:ascii="宋体" w:hAnsi="宋体"/>
              </w:rPr>
              <w:t xml:space="preserve">Check the communication line for damage.</w:t>
            </w:r>
          </w:p>
          <w:p w14:paraId="78947B97" w14:textId="77777777" w:rsidR="00553E42" w:rsidRDefault="00FD59AB" w:rsidP="00F841D1">
            <w:pPr>
              <w:pStyle w:val="a8"/>
              <w:spacing w:line="360" w:lineRule="auto"/>
              <w:rPr>
                <w:szCs w:val="21"/>
                <w:rFonts w:ascii="宋体" w:eastAsia="宋体" w:hAnsi="宋体"/>
              </w:rPr>
            </w:pPr>
            <w:r>
              <w:rPr>
                <w:szCs w:val="21"/>
                <w:rFonts w:ascii="宋体" w:hAnsi="宋体"/>
              </w:rPr>
              <w:t xml:space="preserve">If the communication line is not broken, refer to Step6;</w:t>
            </w:r>
          </w:p>
          <w:p w14:paraId="632BFF68" w14:textId="27295AFE" w:rsidR="00D06BAA" w:rsidRPr="00B81DB2" w:rsidRDefault="00FD59AB" w:rsidP="00F841D1">
            <w:pPr>
              <w:pStyle w:val="a8"/>
              <w:spacing w:line="360" w:lineRule="auto"/>
              <w:rPr>
                <w:szCs w:val="21"/>
                <w:rFonts w:ascii="宋体" w:eastAsia="宋体" w:hAnsi="宋体"/>
              </w:rPr>
            </w:pPr>
            <w:r>
              <w:rPr>
                <w:szCs w:val="21"/>
                <w:rFonts w:ascii="宋体" w:hAnsi="宋体"/>
              </w:rPr>
              <w:t xml:space="preserve">If the communication line is broken, refer to Step7;</w:t>
            </w:r>
          </w:p>
        </w:tc>
        <w:tc>
          <w:tcPr>
            <w:tcW w:w="3156" w:type="dxa"/>
          </w:tcPr>
          <w:p w14:paraId="29F220DC" w14:textId="77777777" w:rsidR="00D06BAA" w:rsidRDefault="00D06BAA">
            <w:pPr>
              <w:pStyle w:val="a8"/>
              <w:spacing w:line="360" w:lineRule="auto"/>
              <w:ind w:firstLineChars="0" w:firstLine="0"/>
              <w:rPr>
                <w:rFonts w:ascii="宋体" w:eastAsia="宋体" w:hAnsi="宋体"/>
                <w:szCs w:val="21"/>
              </w:rPr>
            </w:pPr>
          </w:p>
        </w:tc>
      </w:tr>
      <w:tr w:rsidR="00F841D1" w14:paraId="2DFDE4B6" w14:textId="77777777">
        <w:tc>
          <w:tcPr>
            <w:tcW w:w="1135" w:type="dxa"/>
          </w:tcPr>
          <w:p w14:paraId="57FA9E3C" w14:textId="77777777" w:rsidR="00D06BAA" w:rsidRPr="00B81DB2" w:rsidRDefault="00690CF5">
            <w:pPr>
              <w:pStyle w:val="a8"/>
              <w:spacing w:line="360" w:lineRule="auto"/>
              <w:ind w:firstLineChars="0" w:firstLine="0"/>
              <w:rPr>
                <w:szCs w:val="21"/>
                <w:rFonts w:ascii="宋体" w:eastAsia="宋体" w:hAnsi="宋体"/>
              </w:rPr>
            </w:pPr>
            <w:r>
              <w:rPr>
                <w:szCs w:val="21"/>
                <w:rFonts w:ascii="宋体" w:hAnsi="宋体"/>
              </w:rPr>
              <w:t xml:space="preserve">Step6</w:t>
            </w:r>
          </w:p>
        </w:tc>
        <w:tc>
          <w:tcPr>
            <w:tcW w:w="4782" w:type="dxa"/>
          </w:tcPr>
          <w:p w14:paraId="69ED2F19" w14:textId="77777777" w:rsidR="00553E42" w:rsidRDefault="00FD59AB" w:rsidP="00553E42">
            <w:pPr>
              <w:pStyle w:val="a8"/>
              <w:spacing w:line="360" w:lineRule="auto"/>
              <w:ind w:leftChars="200" w:left="420" w:firstLineChars="0" w:firstLine="0"/>
              <w:rPr>
                <w:szCs w:val="21"/>
                <w:rFonts w:ascii="宋体" w:eastAsia="宋体" w:hAnsi="宋体"/>
              </w:rPr>
            </w:pPr>
            <w:r>
              <w:rPr>
                <w:szCs w:val="21"/>
                <w:rFonts w:ascii="宋体" w:hAnsi="宋体"/>
              </w:rPr>
              <w:t xml:space="preserve">Check that the communication line sequence between the battery and the PCS is correct.</w:t>
            </w:r>
            <w:r>
              <w:rPr>
                <w:szCs w:val="21"/>
                <w:rFonts w:ascii="宋体" w:hAnsi="宋体"/>
              </w:rPr>
              <w:t xml:space="preserve"> </w:t>
            </w:r>
            <w:r>
              <w:rPr>
                <w:szCs w:val="21"/>
                <w:rFonts w:ascii="宋体" w:hAnsi="宋体"/>
              </w:rPr>
              <w:t xml:space="preserve">If the line sequence is incorrect, refer to Step7;</w:t>
            </w:r>
          </w:p>
          <w:p w14:paraId="449553AA" w14:textId="4B34C459" w:rsidR="00D06BAA" w:rsidRPr="00B81DB2" w:rsidRDefault="00FD59AB" w:rsidP="00553E42">
            <w:pPr>
              <w:pStyle w:val="a8"/>
              <w:spacing w:line="360" w:lineRule="auto"/>
              <w:ind w:leftChars="200" w:left="420" w:firstLineChars="0" w:firstLine="0"/>
              <w:rPr>
                <w:szCs w:val="21"/>
                <w:rFonts w:ascii="宋体" w:eastAsia="宋体" w:hAnsi="宋体"/>
              </w:rPr>
            </w:pPr>
            <w:r>
              <w:rPr>
                <w:szCs w:val="21"/>
                <w:rFonts w:ascii="宋体" w:hAnsi="宋体"/>
              </w:rPr>
              <w:t xml:space="preserve">If the communication line is correct, refer to Step8;</w:t>
            </w:r>
          </w:p>
        </w:tc>
        <w:tc>
          <w:tcPr>
            <w:tcW w:w="3156" w:type="dxa"/>
          </w:tcPr>
          <w:p w14:paraId="2FB781DE" w14:textId="77777777" w:rsidR="00D06BAA" w:rsidRDefault="00CC2D9E">
            <w:pPr>
              <w:pStyle w:val="a8"/>
              <w:spacing w:line="360" w:lineRule="auto"/>
              <w:ind w:firstLineChars="0" w:firstLine="0"/>
              <w:rPr>
                <w:szCs w:val="21"/>
                <w:rFonts w:ascii="宋体" w:eastAsia="宋体" w:hAnsi="宋体"/>
              </w:rPr>
            </w:pPr>
            <w:r>
              <w:rPr>
                <w:i/>
                <w:iCs/>
              </w:rPr>
              <w:t xml:space="preserve">BES 125kW/261kWh User Manual</w:t>
            </w:r>
            <w:r>
              <w:br/>
            </w:r>
            <w:r>
              <w:drawing>
                <wp:inline distT="0" distB="0" distL="0" distR="0" wp14:anchorId="4A450365" wp14:editId="54A01EEB">
                  <wp:extent cx="1977225" cy="1406387"/>
                  <wp:effectExtent l="0" t="0" r="444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41355" cy="1452002"/>
                          </a:xfrm>
                          <a:prstGeom prst="rect">
                            <a:avLst/>
                          </a:prstGeom>
                        </pic:spPr>
                      </pic:pic>
                    </a:graphicData>
                  </a:graphic>
                </wp:inline>
              </w:drawing>
            </w:r>
          </w:p>
        </w:tc>
      </w:tr>
      <w:tr w:rsidR="00F841D1" w14:paraId="63FE38F1" w14:textId="77777777">
        <w:tc>
          <w:tcPr>
            <w:tcW w:w="1135" w:type="dxa"/>
          </w:tcPr>
          <w:p w14:paraId="003BE367" w14:textId="77777777" w:rsidR="0082658F" w:rsidRPr="00B81DB2" w:rsidRDefault="0082658F">
            <w:pPr>
              <w:pStyle w:val="a8"/>
              <w:spacing w:line="360" w:lineRule="auto"/>
              <w:ind w:firstLineChars="0" w:firstLine="0"/>
              <w:rPr>
                <w:szCs w:val="21"/>
                <w:rFonts w:ascii="宋体" w:eastAsia="宋体" w:hAnsi="宋体"/>
              </w:rPr>
            </w:pPr>
            <w:r>
              <w:rPr>
                <w:szCs w:val="21"/>
                <w:rFonts w:ascii="宋体" w:hAnsi="宋体"/>
              </w:rPr>
              <w:t xml:space="preserve">Step7</w:t>
            </w:r>
          </w:p>
        </w:tc>
        <w:tc>
          <w:tcPr>
            <w:tcW w:w="4782" w:type="dxa"/>
          </w:tcPr>
          <w:p w14:paraId="3BD2E0AA" w14:textId="77777777" w:rsidR="00553E42" w:rsidRDefault="0082658F" w:rsidP="00F841D1">
            <w:pPr>
              <w:pStyle w:val="a8"/>
              <w:spacing w:line="360" w:lineRule="auto"/>
              <w:rPr>
                <w:szCs w:val="21"/>
                <w:rFonts w:ascii="宋体" w:eastAsia="宋体" w:hAnsi="宋体"/>
              </w:rPr>
            </w:pPr>
            <w:r>
              <w:rPr>
                <w:szCs w:val="21"/>
                <w:rFonts w:ascii="宋体" w:hAnsi="宋体"/>
              </w:rPr>
              <w:t xml:space="preserve">Remake the communication cable according to the specifications of the user manual and observe if the fault is eliminated.</w:t>
            </w:r>
          </w:p>
          <w:p w14:paraId="1E9ED76F" w14:textId="77777777" w:rsidR="00553E42" w:rsidRDefault="0082658F" w:rsidP="00F841D1">
            <w:pPr>
              <w:pStyle w:val="a8"/>
              <w:spacing w:line="360" w:lineRule="auto"/>
              <w:rPr>
                <w:szCs w:val="21"/>
                <w:rFonts w:ascii="宋体" w:eastAsia="宋体" w:hAnsi="宋体"/>
              </w:rPr>
            </w:pPr>
            <w:r>
              <w:rPr>
                <w:szCs w:val="21"/>
                <w:rFonts w:ascii="宋体" w:hAnsi="宋体"/>
              </w:rPr>
              <w:t xml:space="preserve">If not eliminated, refer to Step8;</w:t>
            </w:r>
          </w:p>
          <w:p w14:paraId="148F8C42" w14:textId="3D988122" w:rsidR="0082658F" w:rsidRDefault="0082658F" w:rsidP="00F841D1">
            <w:pPr>
              <w:pStyle w:val="a8"/>
              <w:spacing w:line="360" w:lineRule="auto"/>
              <w:rPr>
                <w:szCs w:val="21"/>
                <w:rFonts w:ascii="宋体" w:eastAsia="宋体" w:hAnsi="宋体"/>
              </w:rPr>
            </w:pPr>
            <w:r>
              <w:rPr>
                <w:szCs w:val="21"/>
                <w:rFonts w:ascii="宋体" w:hAnsi="宋体"/>
              </w:rPr>
              <w:t xml:space="preserve">If the fault is eliminated, refer to Step9;</w:t>
            </w:r>
          </w:p>
        </w:tc>
        <w:tc>
          <w:tcPr>
            <w:tcW w:w="3156" w:type="dxa"/>
          </w:tcPr>
          <w:p w14:paraId="62048F66" w14:textId="77777777" w:rsidR="0082658F" w:rsidRPr="00F841D1" w:rsidRDefault="009B55E0">
            <w:pPr>
              <w:pStyle w:val="a8"/>
              <w:spacing w:line="360" w:lineRule="auto"/>
              <w:ind w:firstLineChars="0" w:firstLine="0"/>
              <w:rPr>
                <w:i/>
                <w:iCs/>
                <w:szCs w:val="21"/>
                <w:rFonts w:ascii="宋体" w:eastAsia="宋体" w:hAnsi="宋体"/>
              </w:rPr>
            </w:pPr>
            <w:r>
              <w:rPr>
                <w:i/>
                <w:iCs/>
              </w:rPr>
              <w:t xml:space="preserve">BES 125kW/261kWh User Manual</w:t>
            </w:r>
          </w:p>
        </w:tc>
      </w:tr>
      <w:tr w:rsidR="00F841D1" w14:paraId="21E7E88E" w14:textId="77777777">
        <w:tc>
          <w:tcPr>
            <w:tcW w:w="1135" w:type="dxa"/>
          </w:tcPr>
          <w:p w14:paraId="2ADB4F64" w14:textId="77777777" w:rsidR="0082658F" w:rsidRDefault="00A65312">
            <w:pPr>
              <w:pStyle w:val="a8"/>
              <w:spacing w:line="360" w:lineRule="auto"/>
              <w:ind w:firstLineChars="0" w:firstLine="0"/>
              <w:rPr>
                <w:szCs w:val="21"/>
                <w:rFonts w:ascii="宋体" w:eastAsia="宋体" w:hAnsi="宋体"/>
              </w:rPr>
            </w:pPr>
            <w:r>
              <w:rPr>
                <w:szCs w:val="21"/>
                <w:rFonts w:ascii="宋体" w:hAnsi="宋体"/>
              </w:rPr>
              <w:t xml:space="preserve">Step8</w:t>
            </w:r>
          </w:p>
        </w:tc>
        <w:tc>
          <w:tcPr>
            <w:tcW w:w="4782" w:type="dxa"/>
          </w:tcPr>
          <w:p w14:paraId="7514B74A" w14:textId="77777777" w:rsidR="00553E42" w:rsidRDefault="00A65312" w:rsidP="00F841D1">
            <w:pPr>
              <w:pStyle w:val="a8"/>
              <w:spacing w:line="360" w:lineRule="auto"/>
              <w:rPr>
                <w:szCs w:val="21"/>
                <w:rFonts w:ascii="宋体" w:eastAsia="宋体" w:hAnsi="宋体"/>
              </w:rPr>
            </w:pPr>
            <w:r>
              <w:rPr>
                <w:szCs w:val="21"/>
                <w:rFonts w:ascii="宋体" w:hAnsi="宋体"/>
              </w:rPr>
              <w:t xml:space="preserve">Check whether the communication port of the battery and the BMS communication port of the PCS are damaged or corroded.</w:t>
            </w:r>
          </w:p>
          <w:p w14:paraId="450F84F7" w14:textId="77777777" w:rsidR="00553E42" w:rsidRDefault="00A65312" w:rsidP="00F841D1">
            <w:pPr>
              <w:pStyle w:val="a8"/>
              <w:spacing w:line="360" w:lineRule="auto"/>
              <w:rPr>
                <w:szCs w:val="21"/>
                <w:rFonts w:ascii="宋体" w:eastAsia="宋体" w:hAnsi="宋体"/>
              </w:rPr>
            </w:pPr>
            <w:r>
              <w:rPr>
                <w:szCs w:val="21"/>
                <w:rFonts w:ascii="宋体" w:hAnsi="宋体"/>
              </w:rPr>
              <w:t xml:space="preserve">If the communication port of the device is not damaged or corroded, please refer to Step10;</w:t>
            </w:r>
          </w:p>
          <w:p w14:paraId="3A818100" w14:textId="36C88127" w:rsidR="0082658F" w:rsidRDefault="00563BE0" w:rsidP="00F841D1">
            <w:pPr>
              <w:pStyle w:val="a8"/>
              <w:spacing w:line="360" w:lineRule="auto"/>
              <w:rPr>
                <w:szCs w:val="21"/>
                <w:rFonts w:ascii="宋体" w:eastAsia="宋体" w:hAnsi="宋体"/>
              </w:rPr>
            </w:pPr>
            <w:r>
              <w:rPr>
                <w:szCs w:val="21"/>
                <w:rFonts w:ascii="宋体" w:hAnsi="宋体"/>
              </w:rPr>
              <w:t xml:space="preserve">If the communication port of the device is damaged or corroded, please refer to Step11;</w:t>
            </w:r>
          </w:p>
        </w:tc>
        <w:tc>
          <w:tcPr>
            <w:tcW w:w="3156" w:type="dxa"/>
          </w:tcPr>
          <w:p w14:paraId="153EB664" w14:textId="77777777" w:rsidR="0082658F" w:rsidRDefault="0082658F">
            <w:pPr>
              <w:pStyle w:val="a8"/>
              <w:spacing w:line="360" w:lineRule="auto"/>
              <w:ind w:firstLineChars="0" w:firstLine="0"/>
              <w:rPr>
                <w:rFonts w:ascii="宋体" w:eastAsia="宋体" w:hAnsi="宋体"/>
                <w:szCs w:val="21"/>
              </w:rPr>
            </w:pPr>
          </w:p>
        </w:tc>
      </w:tr>
      <w:tr w:rsidR="00F841D1" w14:paraId="416D8CAF" w14:textId="77777777">
        <w:tc>
          <w:tcPr>
            <w:tcW w:w="1135" w:type="dxa"/>
          </w:tcPr>
          <w:p w14:paraId="58D15B56" w14:textId="77777777" w:rsidR="005A7176" w:rsidRDefault="005A7176">
            <w:pPr>
              <w:pStyle w:val="a8"/>
              <w:spacing w:line="360" w:lineRule="auto"/>
              <w:ind w:firstLineChars="0" w:firstLine="0"/>
              <w:rPr>
                <w:szCs w:val="21"/>
                <w:rFonts w:ascii="宋体" w:eastAsia="宋体" w:hAnsi="宋体"/>
              </w:rPr>
            </w:pPr>
            <w:r>
              <w:rPr>
                <w:szCs w:val="21"/>
                <w:rFonts w:ascii="宋体" w:hAnsi="宋体"/>
              </w:rPr>
              <w:t xml:space="preserve">Step9</w:t>
            </w:r>
          </w:p>
        </w:tc>
        <w:tc>
          <w:tcPr>
            <w:tcW w:w="4782" w:type="dxa"/>
          </w:tcPr>
          <w:p w14:paraId="72A9E494" w14:textId="6AF6838C" w:rsidR="005A7176" w:rsidRPr="00A65312" w:rsidRDefault="005A7176">
            <w:pPr>
              <w:pStyle w:val="a8"/>
              <w:spacing w:line="360" w:lineRule="auto"/>
              <w:ind w:firstLineChars="0" w:firstLine="0"/>
              <w:rPr>
                <w:szCs w:val="21"/>
                <w:rFonts w:ascii="宋体" w:eastAsia="宋体" w:hAnsi="宋体"/>
              </w:rPr>
            </w:pPr>
            <w:r>
              <w:rPr>
                <w:szCs w:val="21"/>
                <w:rFonts w:ascii="宋体" w:hAnsi="宋体"/>
              </w:rPr>
              <w:t xml:space="preserve">Issue resolved.</w:t>
            </w:r>
          </w:p>
        </w:tc>
        <w:tc>
          <w:tcPr>
            <w:tcW w:w="3156" w:type="dxa"/>
          </w:tcPr>
          <w:p w14:paraId="7AB30902" w14:textId="77777777" w:rsidR="005A7176" w:rsidRDefault="005A7176">
            <w:pPr>
              <w:pStyle w:val="a8"/>
              <w:spacing w:line="360" w:lineRule="auto"/>
              <w:ind w:firstLineChars="0" w:firstLine="0"/>
              <w:rPr>
                <w:rFonts w:ascii="宋体" w:eastAsia="宋体" w:hAnsi="宋体"/>
                <w:szCs w:val="21"/>
              </w:rPr>
            </w:pPr>
          </w:p>
        </w:tc>
      </w:tr>
      <w:tr w:rsidR="00F841D1" w14:paraId="5890A073" w14:textId="77777777">
        <w:tc>
          <w:tcPr>
            <w:tcW w:w="1135" w:type="dxa"/>
          </w:tcPr>
          <w:p w14:paraId="22BAF243" w14:textId="77777777" w:rsidR="00A73785" w:rsidRDefault="00A73785">
            <w:pPr>
              <w:pStyle w:val="a8"/>
              <w:spacing w:line="360" w:lineRule="auto"/>
              <w:ind w:firstLineChars="0" w:firstLine="0"/>
              <w:rPr>
                <w:szCs w:val="21"/>
                <w:rFonts w:ascii="宋体" w:eastAsia="宋体" w:hAnsi="宋体"/>
              </w:rPr>
            </w:pPr>
            <w:r>
              <w:rPr>
                <w:szCs w:val="21"/>
                <w:rFonts w:ascii="宋体" w:hAnsi="宋体"/>
              </w:rPr>
              <w:t xml:space="preserve">Step10</w:t>
            </w:r>
          </w:p>
        </w:tc>
        <w:tc>
          <w:tcPr>
            <w:tcW w:w="4782" w:type="dxa"/>
          </w:tcPr>
          <w:p w14:paraId="78ECC243" w14:textId="465F4EB3" w:rsidR="00A73785" w:rsidRDefault="00A73785">
            <w:pPr>
              <w:pStyle w:val="a8"/>
              <w:spacing w:line="360" w:lineRule="auto"/>
              <w:ind w:firstLineChars="0" w:firstLine="0"/>
              <w:rPr>
                <w:szCs w:val="21"/>
                <w:rFonts w:ascii="宋体" w:eastAsia="宋体" w:hAnsi="宋体"/>
              </w:rPr>
            </w:pPr>
            <w:r>
              <w:rPr>
                <w:szCs w:val="21"/>
                <w:rFonts w:ascii="宋体" w:hAnsi="宋体"/>
              </w:rPr>
              <w:t xml:space="preserve">Contact your local aftersales team for remote support.</w:t>
            </w:r>
          </w:p>
        </w:tc>
        <w:tc>
          <w:tcPr>
            <w:tcW w:w="3156" w:type="dxa"/>
          </w:tcPr>
          <w:p w14:paraId="2DE580F2" w14:textId="77777777" w:rsidR="00A73785" w:rsidRDefault="00A73785">
            <w:pPr>
              <w:pStyle w:val="a8"/>
              <w:spacing w:line="360" w:lineRule="auto"/>
              <w:ind w:firstLineChars="0" w:firstLine="0"/>
              <w:rPr>
                <w:rFonts w:ascii="宋体" w:eastAsia="宋体" w:hAnsi="宋体"/>
                <w:szCs w:val="21"/>
              </w:rPr>
            </w:pPr>
          </w:p>
        </w:tc>
      </w:tr>
      <w:tr w:rsidR="00F841D1" w14:paraId="3D1C098C" w14:textId="77777777">
        <w:tc>
          <w:tcPr>
            <w:tcW w:w="1135" w:type="dxa"/>
          </w:tcPr>
          <w:p w14:paraId="3F684221" w14:textId="77777777" w:rsidR="005A7176" w:rsidRDefault="005A7176">
            <w:pPr>
              <w:pStyle w:val="a8"/>
              <w:spacing w:line="360" w:lineRule="auto"/>
              <w:ind w:firstLineChars="0" w:firstLine="0"/>
              <w:rPr>
                <w:szCs w:val="21"/>
                <w:rFonts w:ascii="宋体" w:eastAsia="宋体" w:hAnsi="宋体"/>
              </w:rPr>
            </w:pPr>
            <w:r>
              <w:rPr>
                <w:szCs w:val="21"/>
                <w:rFonts w:ascii="宋体" w:hAnsi="宋体"/>
              </w:rPr>
              <w:t xml:space="preserve">Step11</w:t>
            </w:r>
          </w:p>
        </w:tc>
        <w:tc>
          <w:tcPr>
            <w:tcW w:w="4782" w:type="dxa"/>
          </w:tcPr>
          <w:p w14:paraId="1DBDCA7A" w14:textId="1F2346F9" w:rsidR="005A7176" w:rsidRDefault="005A7176" w:rsidP="005A7176">
            <w:pPr>
              <w:spacing w:line="360" w:lineRule="auto"/>
              <w:rPr>
                <w:szCs w:val="21"/>
                <w:rFonts w:ascii="宋体" w:eastAsia="宋体" w:hAnsi="宋体"/>
              </w:rPr>
            </w:pPr>
            <w:r>
              <w:rPr>
                <w:szCs w:val="21"/>
                <w:rFonts w:ascii="宋体" w:hAnsi="宋体"/>
              </w:rPr>
              <w:t xml:space="preserve">Contact the local after-sales team to provide videos and pictures of the measurements for after-sales repair processing.</w:t>
            </w:r>
          </w:p>
        </w:tc>
        <w:tc>
          <w:tcPr>
            <w:tcW w:w="3156" w:type="dxa"/>
          </w:tcPr>
          <w:p w14:paraId="150D5FAC" w14:textId="77777777" w:rsidR="005A7176" w:rsidRDefault="005A7176">
            <w:pPr>
              <w:pStyle w:val="a8"/>
              <w:spacing w:line="360" w:lineRule="auto"/>
              <w:ind w:firstLineChars="0" w:firstLine="0"/>
              <w:rPr>
                <w:rFonts w:ascii="宋体" w:eastAsia="宋体" w:hAnsi="宋体"/>
                <w:szCs w:val="21"/>
              </w:rPr>
            </w:pPr>
          </w:p>
        </w:tc>
      </w:tr>
    </w:tbl>
    <w:p w14:paraId="77A7254F" w14:textId="77777777" w:rsidR="00D06BAA" w:rsidRDefault="00D06BAA" w:rsidP="009673D4">
      <w:pPr>
        <w:rPr>
          <w:rFonts w:ascii="宋体" w:eastAsia="宋体" w:hAnsi="宋体"/>
          <w:sz w:val="28"/>
          <w:szCs w:val="28"/>
        </w:rPr>
      </w:pPr>
    </w:p>
    <w:sectPr w:rsidR="00D06B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EA0F3" w14:textId="77777777" w:rsidR="00123A67" w:rsidRDefault="00123A67" w:rsidP="001A6538">
      <w:r>
        <w:separator/>
      </w:r>
    </w:p>
  </w:endnote>
  <w:endnote w:type="continuationSeparator" w:id="0">
    <w:p w14:paraId="6C97F65C" w14:textId="77777777" w:rsidR="00123A67" w:rsidRDefault="00123A67" w:rsidP="001A6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91A6" w14:textId="77777777" w:rsidR="00123A67" w:rsidRDefault="00123A67" w:rsidP="001A6538">
      <w:r>
        <w:separator/>
      </w:r>
    </w:p>
  </w:footnote>
  <w:footnote w:type="continuationSeparator" w:id="0">
    <w:p w14:paraId="6B87F7D1" w14:textId="77777777" w:rsidR="00123A67" w:rsidRDefault="00123A67" w:rsidP="001A6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82041"/>
    <w:rsid w:val="000C311E"/>
    <w:rsid w:val="00123A67"/>
    <w:rsid w:val="00196102"/>
    <w:rsid w:val="001A4C56"/>
    <w:rsid w:val="001A6538"/>
    <w:rsid w:val="00262369"/>
    <w:rsid w:val="0026611E"/>
    <w:rsid w:val="002B3A09"/>
    <w:rsid w:val="00305EB9"/>
    <w:rsid w:val="0033767C"/>
    <w:rsid w:val="004450AB"/>
    <w:rsid w:val="00471389"/>
    <w:rsid w:val="004B66AA"/>
    <w:rsid w:val="004C0EE9"/>
    <w:rsid w:val="00553E42"/>
    <w:rsid w:val="00563BE0"/>
    <w:rsid w:val="00574788"/>
    <w:rsid w:val="00584FD8"/>
    <w:rsid w:val="005A543D"/>
    <w:rsid w:val="005A7176"/>
    <w:rsid w:val="005C5394"/>
    <w:rsid w:val="00690CF5"/>
    <w:rsid w:val="00735CC2"/>
    <w:rsid w:val="007535F6"/>
    <w:rsid w:val="00767EF4"/>
    <w:rsid w:val="007850BD"/>
    <w:rsid w:val="007A47DF"/>
    <w:rsid w:val="007E4F32"/>
    <w:rsid w:val="007F4442"/>
    <w:rsid w:val="00804035"/>
    <w:rsid w:val="0082658F"/>
    <w:rsid w:val="008673BD"/>
    <w:rsid w:val="00873A9A"/>
    <w:rsid w:val="00892EF1"/>
    <w:rsid w:val="00897C4A"/>
    <w:rsid w:val="008A013A"/>
    <w:rsid w:val="008C4DFD"/>
    <w:rsid w:val="00956956"/>
    <w:rsid w:val="009673D4"/>
    <w:rsid w:val="009B55E0"/>
    <w:rsid w:val="00A27BC7"/>
    <w:rsid w:val="00A31FAA"/>
    <w:rsid w:val="00A63FB1"/>
    <w:rsid w:val="00A65312"/>
    <w:rsid w:val="00A667C2"/>
    <w:rsid w:val="00A73785"/>
    <w:rsid w:val="00AE276E"/>
    <w:rsid w:val="00AE50D7"/>
    <w:rsid w:val="00B131F9"/>
    <w:rsid w:val="00B35014"/>
    <w:rsid w:val="00B406CB"/>
    <w:rsid w:val="00B81DB2"/>
    <w:rsid w:val="00BA1590"/>
    <w:rsid w:val="00BD446C"/>
    <w:rsid w:val="00BF0D1E"/>
    <w:rsid w:val="00C16F3B"/>
    <w:rsid w:val="00C545E4"/>
    <w:rsid w:val="00C91DD4"/>
    <w:rsid w:val="00CC2D9E"/>
    <w:rsid w:val="00CD6507"/>
    <w:rsid w:val="00CE10BC"/>
    <w:rsid w:val="00D06BAA"/>
    <w:rsid w:val="00D87345"/>
    <w:rsid w:val="00D93320"/>
    <w:rsid w:val="00DA3321"/>
    <w:rsid w:val="00EC2269"/>
    <w:rsid w:val="00F0629F"/>
    <w:rsid w:val="00F27D4D"/>
    <w:rsid w:val="00F841D1"/>
    <w:rsid w:val="00F97F74"/>
    <w:rsid w:val="00FA52CC"/>
    <w:rsid w:val="00FD59AB"/>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E0E2641"/>
  <w15:docId w15:val="{3E30A237-297B-4F8E-8C9B-29296BE9A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annotation reference"/>
    <w:basedOn w:val="a0"/>
    <w:uiPriority w:val="99"/>
    <w:semiHidden/>
    <w:unhideWhenUsed/>
    <w:rsid w:val="00F841D1"/>
    <w:rPr>
      <w:sz w:val="21"/>
      <w:szCs w:val="21"/>
    </w:rPr>
  </w:style>
  <w:style w:type="paragraph" w:styleId="aa">
    <w:name w:val="annotation text"/>
    <w:basedOn w:val="a"/>
    <w:link w:val="ab"/>
    <w:uiPriority w:val="99"/>
    <w:semiHidden/>
    <w:unhideWhenUsed/>
    <w:rsid w:val="00F841D1"/>
    <w:pPr>
      <w:jc w:val="left"/>
    </w:pPr>
  </w:style>
  <w:style w:type="character" w:customStyle="1" w:styleId="ab">
    <w:name w:val="批注文字 字符"/>
    <w:basedOn w:val="a0"/>
    <w:link w:val="aa"/>
    <w:uiPriority w:val="99"/>
    <w:semiHidden/>
    <w:rsid w:val="00F841D1"/>
    <w:rPr>
      <w:kern w:val="2"/>
      <w:sz w:val="21"/>
      <w:szCs w:val="22"/>
    </w:rPr>
  </w:style>
  <w:style w:type="paragraph" w:styleId="ac">
    <w:name w:val="annotation subject"/>
    <w:basedOn w:val="aa"/>
    <w:next w:val="aa"/>
    <w:link w:val="ad"/>
    <w:uiPriority w:val="99"/>
    <w:semiHidden/>
    <w:unhideWhenUsed/>
    <w:rsid w:val="00F841D1"/>
    <w:rPr>
      <w:b/>
      <w:bCs/>
    </w:rPr>
  </w:style>
  <w:style w:type="character" w:customStyle="1" w:styleId="ad">
    <w:name w:val="批注主题 字符"/>
    <w:basedOn w:val="ab"/>
    <w:link w:val="ac"/>
    <w:uiPriority w:val="99"/>
    <w:semiHidden/>
    <w:rsid w:val="00F841D1"/>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837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419</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48</cp:revision>
  <dcterms:created xsi:type="dcterms:W3CDTF">2026-01-28T18:13:00Z</dcterms:created>
  <dcterms:modified xsi:type="dcterms:W3CDTF">2026-03-16T05:38:00Z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