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888E" w14:textId="16B88D7F" w:rsidR="003852D0" w:rsidRPr="002A6824" w:rsidRDefault="00DF1892" w:rsidP="002A6824">
      <w:pPr>
        <w:pStyle w:val="a9"/>
      </w:pPr>
      <w:r>
        <w:t xml:space="preserve">HYPER-5000 Mixed Upgrade Causing Parallel Processing SOP</w:t>
      </w:r>
    </w:p>
    <w:p w14:paraId="32F7ADDA" w14:textId="77777777" w:rsidR="002A6824" w:rsidRPr="002A6824" w:rsidRDefault="002A6824" w:rsidP="002A6824">
      <w:pPr>
        <w:pStyle w:val="a8"/>
        <w:spacing w:line="360" w:lineRule="auto"/>
        <w:ind w:left="360" w:firstLineChars="0" w:firstLine="0"/>
        <w:rPr>
          <w:rFonts w:ascii="宋体" w:eastAsia="宋体" w:hAnsi="宋体" w:hint="eastAsia"/>
          <w:color w:val="70AD47" w:themeColor="accent6"/>
          <w:szCs w:val="21"/>
        </w:rPr>
      </w:pPr>
    </w:p>
    <w:p w14:paraId="74F2805B" w14:textId="6C7DD8EB" w:rsidR="003852D0" w:rsidRPr="002A6824" w:rsidRDefault="00876CE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Firmware version mismatch</w:t>
      </w:r>
    </w:p>
    <w:p w14:paraId="16331BEC" w14:textId="78B64058" w:rsidR="003852D0" w:rsidRDefault="00876CE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color w:val="000000" w:themeColor="text1"/>
          <w:rFonts w:ascii="宋体" w:hAnsi="宋体"/>
        </w:rPr>
        <w:t xml:space="preserve">F2 00004000</w:t>
      </w:r>
    </w:p>
    <w:p w14:paraId="41C2DFC3" w14:textId="385A7BF9" w:rsidR="003852D0" w:rsidRDefault="00876CE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After upgrading the firmware, the "Firmware Version Mismatch" alarm will be prompted, and the fault alarm will still exist after dropping back to the original version</w:t>
      </w:r>
    </w:p>
    <w:p w14:paraId="6C0F0A10" w14:textId="1CE36BA6" w:rsidR="003852D0" w:rsidRDefault="00876CE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Cause of failure:</w:t>
      </w:r>
      <w:r>
        <w:rPr>
          <w:szCs w:val="21"/>
          <w:rFonts w:ascii="宋体" w:hAnsi="宋体"/>
        </w:rPr>
        <w:t xml:space="preserve">Upgrade DSP firmware chaotically-Upgrade to V3 parallel firmware, set up parallel in the monitoring platform, upgrade the firmware to V4 stand-alone firmware, and then fall back to V3 parallel firmware, resulting in this alarm, and the actual parallel cannot be done.</w:t>
      </w:r>
    </w:p>
    <w:p w14:paraId="1801F9EE" w14:textId="7B15489A" w:rsidR="003852D0" w:rsidRDefault="00876CE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HYPER-5000</w:t>
      </w:r>
    </w:p>
    <w:p w14:paraId="1EDDEB84" w14:textId="77777777" w:rsidR="003852D0" w:rsidRDefault="00876CE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E934F4" w14:paraId="676005AA" w14:textId="77777777">
        <w:tc>
          <w:tcPr>
            <w:tcW w:w="1135" w:type="dxa"/>
          </w:tcPr>
          <w:p w14:paraId="42A0E871" w14:textId="77777777" w:rsidR="003852D0" w:rsidRDefault="00876CE7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32020773" w14:textId="77777777" w:rsidR="003852D0" w:rsidRDefault="00876CE7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12E49CCC" w14:textId="77777777" w:rsidR="003852D0" w:rsidRDefault="00876CE7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E934F4" w14:paraId="1DFD5B0D" w14:textId="77777777">
        <w:tc>
          <w:tcPr>
            <w:tcW w:w="1135" w:type="dxa"/>
          </w:tcPr>
          <w:p w14:paraId="69C63681" w14:textId="77777777" w:rsidR="003852D0" w:rsidRDefault="00876CE7">
            <w:pPr>
              <w:pStyle w:val="a8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7425D458" w14:textId="634C54E1" w:rsidR="003852D0" w:rsidRDefault="00646266" w:rsidP="00DF1892">
            <w:pPr>
              <w:pStyle w:val="a8"/>
              <w:spacing w:line="360" w:lineRule="auto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Log in to the monitoring platform, select Setting-Firmware Upgrade, and downgrade the DSP1 and DSP2 Firmware back to version V3.0.0;</w:t>
            </w:r>
          </w:p>
        </w:tc>
        <w:tc>
          <w:tcPr>
            <w:tcW w:w="3156" w:type="dxa"/>
          </w:tcPr>
          <w:p w14:paraId="6A5019DE" w14:textId="73F9625D" w:rsidR="003852D0" w:rsidRDefault="00E934F4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413F8FAF" wp14:editId="2F1AE1ED">
                  <wp:extent cx="1837926" cy="879797"/>
                  <wp:effectExtent l="0" t="0" r="0" b="0"/>
                  <wp:docPr id="1590855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556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89" cy="898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F4" w14:paraId="0D9ED595" w14:textId="77777777">
        <w:tc>
          <w:tcPr>
            <w:tcW w:w="1135" w:type="dxa"/>
          </w:tcPr>
          <w:p w14:paraId="1B9ACFCD" w14:textId="2B063822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1D22A94A" w14:textId="7920FE54" w:rsidR="003852D0" w:rsidRDefault="00646266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Turn off the battery, power grid and PV, and change the on-site wiring to single-machine wiring after completely disconnecting the system;</w:t>
            </w:r>
          </w:p>
        </w:tc>
        <w:tc>
          <w:tcPr>
            <w:tcW w:w="3156" w:type="dxa"/>
          </w:tcPr>
          <w:p w14:paraId="55C5501A" w14:textId="77777777" w:rsidR="003852D0" w:rsidRDefault="003852D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E934F4" w14:paraId="36C8934B" w14:textId="77777777">
        <w:tc>
          <w:tcPr>
            <w:tcW w:w="1135" w:type="dxa"/>
          </w:tcPr>
          <w:p w14:paraId="21746A55" w14:textId="3E1BB560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6E3730C1" w14:textId="77777777" w:rsidR="00DF1892" w:rsidRDefault="008F593B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Turn on the battery, grid, PV and power up the system.</w:t>
            </w:r>
          </w:p>
          <w:p w14:paraId="0034A78A" w14:textId="77777777" w:rsidR="00DF1892" w:rsidRDefault="008F593B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system can work normally in the stand-alone state, continue to STEP 4;</w:t>
            </w:r>
          </w:p>
          <w:p w14:paraId="0A1FF102" w14:textId="093611EA" w:rsidR="003852D0" w:rsidRDefault="008F593B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does not work properly, contact the local after-sales service team to handle it.</w:t>
            </w:r>
          </w:p>
        </w:tc>
        <w:tc>
          <w:tcPr>
            <w:tcW w:w="3156" w:type="dxa"/>
          </w:tcPr>
          <w:p w14:paraId="066DA110" w14:textId="77777777" w:rsidR="003852D0" w:rsidRDefault="003852D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E934F4" w14:paraId="63AD205A" w14:textId="77777777">
        <w:tc>
          <w:tcPr>
            <w:tcW w:w="1135" w:type="dxa"/>
          </w:tcPr>
          <w:p w14:paraId="47C76BBA" w14:textId="412674DC" w:rsidR="003852D0" w:rsidRDefault="0064626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782" w:type="dxa"/>
          </w:tcPr>
          <w:p w14:paraId="39828908" w14:textId="3B0F1B65" w:rsidR="003852D0" w:rsidRDefault="001A17CD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Contact the local after-sales service team and send a factory reset instruction to the faulty inverter;</w:t>
            </w:r>
          </w:p>
          <w:p w14:paraId="32E91551" w14:textId="77777777" w:rsidR="00DF1892" w:rsidRPr="00DF1892" w:rsidRDefault="00DF1892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After restoring the factory settings, turn off the battery, power grid and PV, and change the on-site wiring back to parallel wiring after the system is completely powered off;</w:t>
            </w:r>
          </w:p>
          <w:p w14:paraId="487CA359" w14:textId="35B88584" w:rsidR="00DF1892" w:rsidRPr="00DF1892" w:rsidRDefault="00DF1892" w:rsidP="00DF1892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Re-turn the battery, power grid and PV, and after the system is powered on, select Setting-Advanced Settings-Installation Setup on the monitoring platform, enable Parallel connection and set the master and slave machines, set the master ID to 1 and the slave ID to 2, and save the Settings;</w:t>
            </w:r>
          </w:p>
        </w:tc>
        <w:tc>
          <w:tcPr>
            <w:tcW w:w="3156" w:type="dxa"/>
          </w:tcPr>
          <w:p w14:paraId="709372EF" w14:textId="04D2EF8E" w:rsidR="003852D0" w:rsidRDefault="002A6824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2B3CBF74" wp14:editId="54899DB2">
                  <wp:extent cx="1853189" cy="887104"/>
                  <wp:effectExtent l="0" t="0" r="0" b="8255"/>
                  <wp:docPr id="6308180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8180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38" cy="908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 wp14:anchorId="4513FCC5" wp14:editId="05ABF9D6">
                  <wp:extent cx="1866972" cy="893701"/>
                  <wp:effectExtent l="0" t="0" r="0" b="1905"/>
                  <wp:docPr id="4505513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513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050" cy="91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F4" w14:paraId="2B20E0A2" w14:textId="77777777">
        <w:tc>
          <w:tcPr>
            <w:tcW w:w="1135" w:type="dxa"/>
          </w:tcPr>
          <w:p w14:paraId="6464852C" w14:textId="74113584" w:rsidR="00646266" w:rsidRPr="004266A5" w:rsidRDefault="00646266">
            <w:pPr>
              <w:pStyle w:val="a8"/>
              <w:spacing w:line="360" w:lineRule="auto"/>
              <w:ind w:firstLineChars="0" w:firstLine="0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Step5</w:t>
            </w:r>
          </w:p>
        </w:tc>
        <w:tc>
          <w:tcPr>
            <w:tcW w:w="4782" w:type="dxa"/>
          </w:tcPr>
          <w:p w14:paraId="6AD930D2" w14:textId="77777777" w:rsidR="002A6824" w:rsidRDefault="00D86080" w:rsidP="002A6824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Restart the inverter and wait 2~3 minutes.</w:t>
            </w:r>
          </w:p>
          <w:p w14:paraId="5ED968CC" w14:textId="77777777" w:rsidR="002A6824" w:rsidRDefault="00D86080" w:rsidP="002A6824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inverter is working normally, the fault is resolved.</w:t>
            </w:r>
          </w:p>
          <w:p w14:paraId="7F55C4EB" w14:textId="05A67B6B" w:rsidR="00646266" w:rsidRDefault="00D86080" w:rsidP="002A6824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inverter is still faulty, contact the local after-sales service team to handle it.</w:t>
            </w:r>
          </w:p>
        </w:tc>
        <w:tc>
          <w:tcPr>
            <w:tcW w:w="3156" w:type="dxa"/>
          </w:tcPr>
          <w:p w14:paraId="187066B5" w14:textId="77777777" w:rsidR="00646266" w:rsidRDefault="0064626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2B82D4FE" w14:textId="77777777" w:rsidR="003852D0" w:rsidRDefault="003852D0" w:rsidP="002A6824">
      <w:pPr>
        <w:rPr>
          <w:rFonts w:ascii="宋体" w:eastAsia="宋体" w:hAnsi="宋体" w:hint="eastAsia"/>
          <w:sz w:val="28"/>
          <w:szCs w:val="28"/>
        </w:rPr>
      </w:pPr>
    </w:p>
    <w:sectPr w:rsidR="0038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2699" w14:textId="77777777" w:rsidR="00876CE7" w:rsidRDefault="00876CE7" w:rsidP="009B2BC9">
      <w:r>
        <w:separator/>
      </w:r>
    </w:p>
  </w:endnote>
  <w:endnote w:type="continuationSeparator" w:id="0">
    <w:p w14:paraId="1F9E3488" w14:textId="77777777" w:rsidR="00876CE7" w:rsidRDefault="00876CE7" w:rsidP="009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D9B5" w14:textId="77777777" w:rsidR="00876CE7" w:rsidRDefault="00876CE7" w:rsidP="009B2BC9">
      <w:r>
        <w:separator/>
      </w:r>
    </w:p>
  </w:footnote>
  <w:footnote w:type="continuationSeparator" w:id="0">
    <w:p w14:paraId="29E62D99" w14:textId="77777777" w:rsidR="00876CE7" w:rsidRDefault="00876CE7" w:rsidP="009B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A17CD"/>
    <w:rsid w:val="00281EBF"/>
    <w:rsid w:val="002A6824"/>
    <w:rsid w:val="002B3A09"/>
    <w:rsid w:val="00384B92"/>
    <w:rsid w:val="003852D0"/>
    <w:rsid w:val="004266A5"/>
    <w:rsid w:val="004450AB"/>
    <w:rsid w:val="005A543D"/>
    <w:rsid w:val="00646266"/>
    <w:rsid w:val="00654DFC"/>
    <w:rsid w:val="00767EF4"/>
    <w:rsid w:val="00876CE7"/>
    <w:rsid w:val="008A013A"/>
    <w:rsid w:val="008C4DFD"/>
    <w:rsid w:val="008F593B"/>
    <w:rsid w:val="009B2BC9"/>
    <w:rsid w:val="00A16B4A"/>
    <w:rsid w:val="00A779BD"/>
    <w:rsid w:val="00AE50D7"/>
    <w:rsid w:val="00B35014"/>
    <w:rsid w:val="00BD446C"/>
    <w:rsid w:val="00C545E4"/>
    <w:rsid w:val="00D86080"/>
    <w:rsid w:val="00DF1892"/>
    <w:rsid w:val="00E934F4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46FD2"/>
  <w15:docId w15:val="{C346F384-6B0C-478D-B232-0D1D75B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Title"/>
    <w:basedOn w:val="a"/>
    <w:next w:val="a"/>
    <w:link w:val="aa"/>
    <w:autoRedefine/>
    <w:uiPriority w:val="10"/>
    <w:qFormat/>
    <w:rsid w:val="002A6824"/>
    <w:pPr>
      <w:spacing w:before="240" w:after="60" w:line="360" w:lineRule="auto"/>
      <w:jc w:val="center"/>
      <w:outlineLvl w:val="0"/>
    </w:pPr>
    <w:rPr>
      <w:rFonts w:ascii="宋体" w:eastAsia="宋体" w:hAnsi="宋体" w:cs="宋体"/>
      <w:b/>
      <w:bCs/>
      <w:sz w:val="40"/>
      <w:szCs w:val="40"/>
    </w:rPr>
  </w:style>
  <w:style w:type="character" w:customStyle="1" w:styleId="aa">
    <w:name w:val="标题 字符"/>
    <w:basedOn w:val="a0"/>
    <w:link w:val="a9"/>
    <w:uiPriority w:val="10"/>
    <w:rsid w:val="002A6824"/>
    <w:rPr>
      <w:rFonts w:ascii="宋体" w:eastAsia="宋体" w:hAnsi="宋体" w:cs="宋体"/>
      <w:b/>
      <w:bCs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5</cp:revision>
  <dcterms:created xsi:type="dcterms:W3CDTF">2026-01-28T18:13:00Z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